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E76" w:rsidRPr="00806282" w:rsidRDefault="00287E76" w:rsidP="00287E76">
      <w:pPr>
        <w:jc w:val="center"/>
      </w:pPr>
      <w:r>
        <w:rPr>
          <w:noProof/>
          <w:sz w:val="28"/>
          <w:szCs w:val="28"/>
        </w:rPr>
        <w:drawing>
          <wp:inline distT="0" distB="0" distL="0" distR="0">
            <wp:extent cx="525780" cy="601980"/>
            <wp:effectExtent l="19050" t="0" r="762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cstate="print"/>
                    <a:srcRect/>
                    <a:stretch>
                      <a:fillRect/>
                    </a:stretch>
                  </pic:blipFill>
                  <pic:spPr bwMode="auto">
                    <a:xfrm>
                      <a:off x="0" y="0"/>
                      <a:ext cx="525780" cy="601980"/>
                    </a:xfrm>
                    <a:prstGeom prst="rect">
                      <a:avLst/>
                    </a:prstGeom>
                    <a:noFill/>
                    <a:ln w="9525">
                      <a:noFill/>
                      <a:miter lim="800000"/>
                      <a:headEnd/>
                      <a:tailEnd/>
                    </a:ln>
                  </pic:spPr>
                </pic:pic>
              </a:graphicData>
            </a:graphic>
          </wp:inline>
        </w:drawing>
      </w:r>
    </w:p>
    <w:p w:rsidR="00287E76" w:rsidRPr="00D32710" w:rsidRDefault="00287E76" w:rsidP="00287E76"/>
    <w:p w:rsidR="00287E76" w:rsidRPr="00F55C5B" w:rsidRDefault="00287E76" w:rsidP="00287E76">
      <w:pPr>
        <w:jc w:val="center"/>
        <w:rPr>
          <w:b/>
          <w:color w:val="000000"/>
          <w:spacing w:val="-11"/>
          <w:w w:val="101"/>
          <w:sz w:val="28"/>
          <w:szCs w:val="28"/>
        </w:rPr>
      </w:pPr>
      <w:r w:rsidRPr="00F55C5B">
        <w:rPr>
          <w:b/>
          <w:color w:val="000000"/>
          <w:spacing w:val="-11"/>
          <w:w w:val="101"/>
          <w:sz w:val="28"/>
          <w:szCs w:val="28"/>
        </w:rPr>
        <w:t>СОВЕТ ТЕМРЮКСКОГО ГОРОДСКОГО ПОСЕЛЕНИЯ</w:t>
      </w:r>
    </w:p>
    <w:p w:rsidR="00287E76" w:rsidRPr="00F55C5B" w:rsidRDefault="00287E76" w:rsidP="00287E76">
      <w:pPr>
        <w:jc w:val="center"/>
        <w:rPr>
          <w:b/>
          <w:color w:val="000000"/>
          <w:spacing w:val="-11"/>
          <w:w w:val="101"/>
          <w:sz w:val="28"/>
          <w:szCs w:val="28"/>
        </w:rPr>
      </w:pPr>
      <w:r w:rsidRPr="00F55C5B">
        <w:rPr>
          <w:b/>
          <w:color w:val="000000"/>
          <w:spacing w:val="-11"/>
          <w:w w:val="101"/>
          <w:sz w:val="28"/>
          <w:szCs w:val="28"/>
        </w:rPr>
        <w:t>ТЕМРЮКСКОГО РАЙОНА</w:t>
      </w:r>
    </w:p>
    <w:p w:rsidR="00287E76" w:rsidRPr="003639C9" w:rsidRDefault="00287E76" w:rsidP="00287E76">
      <w:pPr>
        <w:jc w:val="center"/>
        <w:rPr>
          <w:color w:val="000000"/>
          <w:spacing w:val="-11"/>
          <w:w w:val="101"/>
          <w:sz w:val="28"/>
          <w:szCs w:val="28"/>
        </w:rPr>
      </w:pPr>
    </w:p>
    <w:p w:rsidR="008A5A53" w:rsidRPr="0053426B" w:rsidRDefault="00287E76" w:rsidP="00287E76">
      <w:pPr>
        <w:jc w:val="center"/>
        <w:rPr>
          <w:b/>
          <w:color w:val="000000"/>
          <w:spacing w:val="-11"/>
          <w:w w:val="101"/>
          <w:sz w:val="28"/>
          <w:szCs w:val="28"/>
        </w:rPr>
      </w:pPr>
      <w:r w:rsidRPr="00F55C5B">
        <w:rPr>
          <w:b/>
          <w:color w:val="000000"/>
          <w:spacing w:val="-11"/>
          <w:w w:val="101"/>
          <w:sz w:val="28"/>
          <w:szCs w:val="28"/>
        </w:rPr>
        <w:t xml:space="preserve">РЕШЕНИЕ № </w:t>
      </w:r>
      <w:r w:rsidR="0053426B" w:rsidRPr="0053426B">
        <w:rPr>
          <w:b/>
          <w:color w:val="000000"/>
          <w:spacing w:val="-11"/>
          <w:w w:val="101"/>
          <w:sz w:val="28"/>
          <w:szCs w:val="28"/>
        </w:rPr>
        <w:t>270</w:t>
      </w:r>
    </w:p>
    <w:p w:rsidR="008A5A53" w:rsidRDefault="008A5A53" w:rsidP="00287E76">
      <w:pPr>
        <w:jc w:val="center"/>
        <w:rPr>
          <w:b/>
          <w:color w:val="000000"/>
          <w:spacing w:val="-11"/>
          <w:w w:val="101"/>
          <w:sz w:val="28"/>
          <w:szCs w:val="28"/>
        </w:rPr>
      </w:pPr>
    </w:p>
    <w:p w:rsidR="00287E76" w:rsidRDefault="00287E76" w:rsidP="00287E76">
      <w:pPr>
        <w:jc w:val="center"/>
        <w:rPr>
          <w:b/>
          <w:color w:val="000000"/>
          <w:spacing w:val="-11"/>
          <w:w w:val="101"/>
          <w:sz w:val="28"/>
          <w:szCs w:val="28"/>
        </w:rPr>
      </w:pPr>
      <w:r>
        <w:rPr>
          <w:b/>
          <w:color w:val="000000"/>
          <w:spacing w:val="-11"/>
          <w:w w:val="101"/>
          <w:sz w:val="28"/>
          <w:szCs w:val="28"/>
        </w:rPr>
        <w:t xml:space="preserve"> </w:t>
      </w:r>
    </w:p>
    <w:p w:rsidR="00287E76" w:rsidRPr="00F55C5B" w:rsidRDefault="0053426B" w:rsidP="0053426B">
      <w:pPr>
        <w:rPr>
          <w:b/>
          <w:color w:val="000000"/>
          <w:spacing w:val="-11"/>
          <w:w w:val="101"/>
          <w:sz w:val="28"/>
          <w:szCs w:val="28"/>
        </w:rPr>
      </w:pPr>
      <w:r>
        <w:rPr>
          <w:b/>
          <w:color w:val="000000"/>
          <w:spacing w:val="-11"/>
          <w:w w:val="101"/>
          <w:sz w:val="28"/>
          <w:szCs w:val="28"/>
          <w:lang w:val="en-US"/>
        </w:rPr>
        <w:t>XXXVII</w:t>
      </w:r>
      <w:r w:rsidR="00287E76">
        <w:rPr>
          <w:b/>
          <w:color w:val="000000"/>
          <w:spacing w:val="-11"/>
          <w:w w:val="101"/>
          <w:sz w:val="28"/>
          <w:szCs w:val="28"/>
        </w:rPr>
        <w:t xml:space="preserve"> </w:t>
      </w:r>
      <w:r w:rsidR="00287E76" w:rsidRPr="00F55C5B">
        <w:rPr>
          <w:b/>
          <w:color w:val="000000"/>
          <w:spacing w:val="-11"/>
          <w:w w:val="101"/>
          <w:sz w:val="28"/>
          <w:szCs w:val="28"/>
        </w:rPr>
        <w:t xml:space="preserve">сессия               </w:t>
      </w:r>
      <w:r w:rsidR="00287E76">
        <w:rPr>
          <w:b/>
          <w:color w:val="000000"/>
          <w:spacing w:val="-11"/>
          <w:w w:val="101"/>
          <w:sz w:val="28"/>
          <w:szCs w:val="28"/>
        </w:rPr>
        <w:t xml:space="preserve"> </w:t>
      </w:r>
      <w:r w:rsidR="00287E76" w:rsidRPr="00F55C5B">
        <w:rPr>
          <w:b/>
          <w:color w:val="000000"/>
          <w:spacing w:val="-11"/>
          <w:w w:val="101"/>
          <w:sz w:val="28"/>
          <w:szCs w:val="28"/>
        </w:rPr>
        <w:t xml:space="preserve">                       </w:t>
      </w:r>
      <w:r w:rsidR="00287E76">
        <w:rPr>
          <w:b/>
          <w:color w:val="000000"/>
          <w:spacing w:val="-11"/>
          <w:w w:val="101"/>
          <w:sz w:val="28"/>
          <w:szCs w:val="28"/>
        </w:rPr>
        <w:t xml:space="preserve">                                              </w:t>
      </w:r>
      <w:r w:rsidR="00287E76" w:rsidRPr="00F55C5B">
        <w:rPr>
          <w:b/>
          <w:color w:val="000000"/>
          <w:spacing w:val="-11"/>
          <w:w w:val="101"/>
          <w:sz w:val="28"/>
          <w:szCs w:val="28"/>
        </w:rPr>
        <w:t xml:space="preserve">  </w:t>
      </w:r>
      <w:r w:rsidR="00287E76">
        <w:rPr>
          <w:b/>
          <w:color w:val="000000"/>
          <w:spacing w:val="-11"/>
          <w:w w:val="101"/>
          <w:sz w:val="28"/>
          <w:szCs w:val="28"/>
        </w:rPr>
        <w:t xml:space="preserve">                   </w:t>
      </w:r>
      <w:r>
        <w:rPr>
          <w:b/>
          <w:color w:val="000000"/>
          <w:spacing w:val="-11"/>
          <w:w w:val="101"/>
          <w:sz w:val="28"/>
          <w:szCs w:val="28"/>
        </w:rPr>
        <w:t xml:space="preserve">     </w:t>
      </w:r>
      <w:r>
        <w:rPr>
          <w:b/>
          <w:color w:val="000000"/>
          <w:spacing w:val="-11"/>
          <w:w w:val="101"/>
          <w:sz w:val="28"/>
          <w:szCs w:val="28"/>
          <w:lang w:val="en-US"/>
        </w:rPr>
        <w:t>III</w:t>
      </w:r>
      <w:r w:rsidRPr="0053426B">
        <w:rPr>
          <w:b/>
          <w:color w:val="000000"/>
          <w:spacing w:val="-11"/>
          <w:w w:val="101"/>
          <w:sz w:val="28"/>
          <w:szCs w:val="28"/>
        </w:rPr>
        <w:t xml:space="preserve"> </w:t>
      </w:r>
      <w:r w:rsidR="00287E76" w:rsidRPr="00F55C5B">
        <w:rPr>
          <w:b/>
          <w:color w:val="000000"/>
          <w:spacing w:val="-11"/>
          <w:w w:val="101"/>
          <w:sz w:val="28"/>
          <w:szCs w:val="28"/>
        </w:rPr>
        <w:t>созыва</w:t>
      </w:r>
    </w:p>
    <w:p w:rsidR="00287E76" w:rsidRPr="003639C9" w:rsidRDefault="00287E76" w:rsidP="00287E76">
      <w:pPr>
        <w:jc w:val="center"/>
        <w:rPr>
          <w:color w:val="000000"/>
          <w:spacing w:val="-11"/>
          <w:w w:val="101"/>
          <w:sz w:val="28"/>
          <w:szCs w:val="28"/>
        </w:rPr>
      </w:pPr>
    </w:p>
    <w:p w:rsidR="00287E76" w:rsidRPr="003639C9" w:rsidRDefault="00287E76" w:rsidP="00287E76">
      <w:pPr>
        <w:tabs>
          <w:tab w:val="left" w:pos="360"/>
          <w:tab w:val="center" w:pos="4819"/>
        </w:tabs>
        <w:jc w:val="both"/>
        <w:rPr>
          <w:sz w:val="28"/>
          <w:szCs w:val="28"/>
        </w:rPr>
      </w:pPr>
      <w:r w:rsidRPr="00DF55F2">
        <w:rPr>
          <w:color w:val="000000"/>
          <w:spacing w:val="-11"/>
          <w:w w:val="101"/>
          <w:sz w:val="28"/>
          <w:szCs w:val="28"/>
        </w:rPr>
        <w:t>«</w:t>
      </w:r>
      <w:r w:rsidR="0053426B" w:rsidRPr="0053426B">
        <w:rPr>
          <w:color w:val="000000"/>
          <w:spacing w:val="-11"/>
          <w:w w:val="101"/>
          <w:sz w:val="28"/>
          <w:szCs w:val="28"/>
        </w:rPr>
        <w:t>22</w:t>
      </w:r>
      <w:r w:rsidR="0053426B">
        <w:rPr>
          <w:color w:val="000000"/>
          <w:spacing w:val="-11"/>
          <w:w w:val="101"/>
          <w:sz w:val="28"/>
          <w:szCs w:val="28"/>
        </w:rPr>
        <w:t>»</w:t>
      </w:r>
      <w:r w:rsidR="0053426B">
        <w:rPr>
          <w:color w:val="000000"/>
          <w:spacing w:val="-11"/>
          <w:w w:val="101"/>
          <w:sz w:val="28"/>
          <w:szCs w:val="28"/>
          <w:lang w:val="en-US"/>
        </w:rPr>
        <w:t xml:space="preserve"> </w:t>
      </w:r>
      <w:r w:rsidR="0053426B">
        <w:rPr>
          <w:color w:val="000000"/>
          <w:spacing w:val="-11"/>
          <w:w w:val="101"/>
          <w:sz w:val="28"/>
          <w:szCs w:val="28"/>
        </w:rPr>
        <w:t xml:space="preserve">декабря 2016 </w:t>
      </w:r>
      <w:r w:rsidRPr="00DF55F2">
        <w:rPr>
          <w:color w:val="000000"/>
          <w:spacing w:val="-11"/>
          <w:w w:val="101"/>
          <w:sz w:val="28"/>
          <w:szCs w:val="28"/>
        </w:rPr>
        <w:t xml:space="preserve">года                              </w:t>
      </w:r>
      <w:r>
        <w:rPr>
          <w:color w:val="000000"/>
          <w:spacing w:val="-11"/>
          <w:w w:val="101"/>
          <w:sz w:val="28"/>
          <w:szCs w:val="28"/>
        </w:rPr>
        <w:t xml:space="preserve">                                           </w:t>
      </w:r>
      <w:r w:rsidR="0053426B">
        <w:rPr>
          <w:color w:val="000000"/>
          <w:spacing w:val="-11"/>
          <w:w w:val="101"/>
          <w:sz w:val="28"/>
          <w:szCs w:val="28"/>
        </w:rPr>
        <w:t xml:space="preserve">           </w:t>
      </w:r>
      <w:r>
        <w:rPr>
          <w:color w:val="000000"/>
          <w:spacing w:val="-11"/>
          <w:w w:val="101"/>
          <w:sz w:val="28"/>
          <w:szCs w:val="28"/>
        </w:rPr>
        <w:t xml:space="preserve">   </w:t>
      </w:r>
      <w:r w:rsidRPr="00DF55F2">
        <w:rPr>
          <w:color w:val="000000"/>
          <w:spacing w:val="-11"/>
          <w:w w:val="101"/>
          <w:sz w:val="28"/>
          <w:szCs w:val="28"/>
        </w:rPr>
        <w:t xml:space="preserve">     г. Темрюк</w:t>
      </w:r>
    </w:p>
    <w:p w:rsidR="00287E76" w:rsidRDefault="00287E76" w:rsidP="00287E76">
      <w:pPr>
        <w:rPr>
          <w:sz w:val="28"/>
          <w:szCs w:val="28"/>
        </w:rPr>
      </w:pPr>
    </w:p>
    <w:p w:rsidR="00287E76" w:rsidRDefault="00287E76" w:rsidP="00287E76">
      <w:pPr>
        <w:rPr>
          <w:sz w:val="28"/>
          <w:szCs w:val="28"/>
        </w:rPr>
      </w:pPr>
    </w:p>
    <w:p w:rsidR="00287E76" w:rsidRPr="00D32710" w:rsidRDefault="00287E76" w:rsidP="00287E76">
      <w:pPr>
        <w:rPr>
          <w:sz w:val="28"/>
          <w:szCs w:val="28"/>
        </w:rPr>
      </w:pPr>
    </w:p>
    <w:p w:rsidR="00287E76" w:rsidRPr="0077549F" w:rsidRDefault="00287E76" w:rsidP="00287E76">
      <w:pPr>
        <w:shd w:val="clear" w:color="auto" w:fill="FFFFFF"/>
        <w:tabs>
          <w:tab w:val="left" w:pos="9356"/>
        </w:tabs>
        <w:spacing w:line="322" w:lineRule="exact"/>
        <w:ind w:right="-2"/>
        <w:jc w:val="center"/>
        <w:rPr>
          <w:b/>
          <w:bCs/>
          <w:sz w:val="28"/>
          <w:szCs w:val="28"/>
        </w:rPr>
      </w:pPr>
      <w:r w:rsidRPr="00D32710">
        <w:rPr>
          <w:b/>
          <w:sz w:val="28"/>
          <w:szCs w:val="28"/>
        </w:rPr>
        <w:t>Об</w:t>
      </w:r>
      <w:r>
        <w:rPr>
          <w:b/>
          <w:sz w:val="28"/>
          <w:szCs w:val="28"/>
        </w:rPr>
        <w:t xml:space="preserve"> утверждении Правил благоустройства </w:t>
      </w:r>
      <w:r>
        <w:rPr>
          <w:b/>
          <w:bCs/>
          <w:sz w:val="28"/>
          <w:szCs w:val="28"/>
        </w:rPr>
        <w:t>Темрюкского городского поселения Темрюкского</w:t>
      </w:r>
      <w:r w:rsidRPr="0077549F">
        <w:rPr>
          <w:b/>
          <w:bCs/>
          <w:sz w:val="28"/>
          <w:szCs w:val="28"/>
        </w:rPr>
        <w:t xml:space="preserve"> район</w:t>
      </w:r>
      <w:r>
        <w:rPr>
          <w:b/>
          <w:bCs/>
          <w:sz w:val="28"/>
          <w:szCs w:val="28"/>
        </w:rPr>
        <w:t>а</w:t>
      </w:r>
      <w:r w:rsidRPr="0077549F">
        <w:rPr>
          <w:b/>
          <w:bCs/>
          <w:sz w:val="28"/>
          <w:szCs w:val="28"/>
        </w:rPr>
        <w:t xml:space="preserve"> </w:t>
      </w:r>
    </w:p>
    <w:p w:rsidR="00287E76" w:rsidRDefault="00287E76" w:rsidP="00287E76">
      <w:pPr>
        <w:jc w:val="both"/>
        <w:rPr>
          <w:color w:val="000000"/>
          <w:spacing w:val="1"/>
          <w:sz w:val="28"/>
          <w:szCs w:val="28"/>
        </w:rPr>
      </w:pPr>
    </w:p>
    <w:p w:rsidR="00287E76" w:rsidRDefault="00287E76" w:rsidP="00287E76">
      <w:pPr>
        <w:jc w:val="both"/>
        <w:rPr>
          <w:color w:val="000000"/>
          <w:spacing w:val="1"/>
          <w:sz w:val="28"/>
          <w:szCs w:val="28"/>
        </w:rPr>
      </w:pPr>
    </w:p>
    <w:p w:rsidR="00287E76" w:rsidRDefault="00287E76" w:rsidP="00287E76">
      <w:pPr>
        <w:jc w:val="both"/>
        <w:rPr>
          <w:sz w:val="28"/>
          <w:szCs w:val="28"/>
        </w:rPr>
      </w:pPr>
      <w:r>
        <w:rPr>
          <w:sz w:val="28"/>
          <w:szCs w:val="28"/>
        </w:rPr>
        <w:tab/>
        <w:t>В соответствии со статьей 8 Устава Темрюкского городского поселения Темрюкского района, руководствуясь Федеральными законами от 6 октября 2003 года № 131-ФЗ «Об общих принципах организации местного самоуправления в Российской Федерации», Заключени</w:t>
      </w:r>
      <w:r w:rsidR="009E435A">
        <w:rPr>
          <w:sz w:val="28"/>
          <w:szCs w:val="28"/>
        </w:rPr>
        <w:t>ем</w:t>
      </w:r>
      <w:r>
        <w:rPr>
          <w:sz w:val="28"/>
          <w:szCs w:val="28"/>
        </w:rPr>
        <w:t xml:space="preserve"> о результатах публичных слушаний от 21 ноября 2016 года прошедших в соответствии с р</w:t>
      </w:r>
      <w:r w:rsidRPr="00C65E10">
        <w:rPr>
          <w:sz w:val="28"/>
          <w:szCs w:val="28"/>
        </w:rPr>
        <w:t xml:space="preserve">ешением </w:t>
      </w:r>
      <w:r w:rsidRPr="007C7F8E">
        <w:rPr>
          <w:sz w:val="28"/>
          <w:szCs w:val="28"/>
          <w:lang w:val="en-US"/>
        </w:rPr>
        <w:t>XXXV</w:t>
      </w:r>
      <w:r w:rsidRPr="00CE0C30">
        <w:rPr>
          <w:b/>
          <w:bCs/>
          <w:sz w:val="28"/>
          <w:szCs w:val="28"/>
        </w:rPr>
        <w:t xml:space="preserve"> </w:t>
      </w:r>
      <w:r>
        <w:rPr>
          <w:sz w:val="28"/>
          <w:szCs w:val="28"/>
        </w:rPr>
        <w:t xml:space="preserve">сессии </w:t>
      </w:r>
      <w:r w:rsidRPr="00C65E10">
        <w:rPr>
          <w:sz w:val="28"/>
          <w:szCs w:val="28"/>
        </w:rPr>
        <w:t xml:space="preserve">Совета Темрюкского городского поселения Темрюкского района </w:t>
      </w:r>
      <w:r w:rsidRPr="00D83311">
        <w:rPr>
          <w:sz w:val="28"/>
          <w:szCs w:val="28"/>
        </w:rPr>
        <w:t>3</w:t>
      </w:r>
      <w:r w:rsidRPr="00C65E10">
        <w:rPr>
          <w:sz w:val="28"/>
          <w:szCs w:val="28"/>
        </w:rPr>
        <w:t xml:space="preserve">-го созыва от </w:t>
      </w:r>
      <w:r>
        <w:rPr>
          <w:sz w:val="28"/>
          <w:szCs w:val="28"/>
        </w:rPr>
        <w:t>25 октября</w:t>
      </w:r>
      <w:r w:rsidRPr="004379C4">
        <w:rPr>
          <w:sz w:val="28"/>
          <w:szCs w:val="28"/>
        </w:rPr>
        <w:t xml:space="preserve"> 2016 </w:t>
      </w:r>
      <w:r>
        <w:rPr>
          <w:sz w:val="28"/>
          <w:szCs w:val="28"/>
        </w:rPr>
        <w:t>года № 251 «</w:t>
      </w:r>
      <w:r w:rsidRPr="007C7F8E">
        <w:rPr>
          <w:sz w:val="28"/>
          <w:szCs w:val="28"/>
        </w:rPr>
        <w:t xml:space="preserve">О назначении публичных слушаний в Темрюкском городском поселении Темрюкского района по проекту решения Совета Темрюкского городского поселении Темрюкского района «О внесении изменений в Правила благоустройства Темрюкского городского поселения Темрюкского района, утверждённые решением </w:t>
      </w:r>
      <w:r w:rsidRPr="007C7F8E">
        <w:rPr>
          <w:sz w:val="28"/>
          <w:szCs w:val="28"/>
          <w:lang w:val="en-US"/>
        </w:rPr>
        <w:t>XV</w:t>
      </w:r>
      <w:r w:rsidRPr="007C7F8E">
        <w:rPr>
          <w:sz w:val="28"/>
          <w:szCs w:val="28"/>
        </w:rPr>
        <w:t>сессии Совета Темрюкского городского поселения Темрюкского района III созыва от 23 июня 2015 года № 105 «Об утверждении Правил благоустройства Темрюкского городского поселения Темрюкского района»</w:t>
      </w:r>
      <w:r w:rsidRPr="00431943">
        <w:rPr>
          <w:sz w:val="28"/>
          <w:szCs w:val="28"/>
        </w:rPr>
        <w:t>»</w:t>
      </w:r>
      <w:r>
        <w:rPr>
          <w:sz w:val="28"/>
          <w:szCs w:val="28"/>
        </w:rPr>
        <w:t xml:space="preserve"> в целях создания благоприятных условий для жизнедеятельности на территории Темрюкского городского поселения Темрюкского района, охраны окружающей среды, обеспечения безопасности дорожного движения, сохранения жизни, здоровья, имущества граждан, проживающих на территории Темрюкского городского поселения Темрюкского района</w:t>
      </w:r>
      <w:r w:rsidR="009E435A">
        <w:rPr>
          <w:sz w:val="28"/>
          <w:szCs w:val="28"/>
        </w:rPr>
        <w:t>,</w:t>
      </w:r>
      <w:r>
        <w:rPr>
          <w:sz w:val="28"/>
          <w:szCs w:val="28"/>
        </w:rPr>
        <w:t xml:space="preserve"> Совет Темрюкского городского поселения Темрюкского района </w:t>
      </w:r>
      <w:r w:rsidRPr="006412B0">
        <w:rPr>
          <w:sz w:val="28"/>
          <w:szCs w:val="28"/>
        </w:rPr>
        <w:t>р е ш и л:</w:t>
      </w:r>
    </w:p>
    <w:p w:rsidR="00287E76" w:rsidRPr="006412B0" w:rsidRDefault="00287E76" w:rsidP="00287E76">
      <w:pPr>
        <w:jc w:val="both"/>
        <w:rPr>
          <w:sz w:val="28"/>
          <w:szCs w:val="28"/>
        </w:rPr>
      </w:pPr>
      <w:r>
        <w:rPr>
          <w:sz w:val="28"/>
          <w:szCs w:val="28"/>
        </w:rPr>
        <w:tab/>
        <w:t xml:space="preserve">1. Утвердить Правила благоустройства Темрюкского городского поселения Темрюкского района </w:t>
      </w:r>
      <w:r w:rsidRPr="006412B0">
        <w:rPr>
          <w:spacing w:val="1"/>
          <w:sz w:val="28"/>
          <w:szCs w:val="28"/>
        </w:rPr>
        <w:t>(приложение).</w:t>
      </w:r>
    </w:p>
    <w:p w:rsidR="00287E76" w:rsidRDefault="00287E76" w:rsidP="00287E76">
      <w:pPr>
        <w:jc w:val="both"/>
        <w:rPr>
          <w:spacing w:val="1"/>
          <w:sz w:val="28"/>
          <w:szCs w:val="28"/>
        </w:rPr>
      </w:pPr>
      <w:r>
        <w:rPr>
          <w:spacing w:val="1"/>
          <w:sz w:val="28"/>
          <w:szCs w:val="28"/>
        </w:rPr>
        <w:tab/>
        <w:t>2</w:t>
      </w:r>
      <w:r w:rsidRPr="006412B0">
        <w:rPr>
          <w:spacing w:val="1"/>
          <w:sz w:val="28"/>
          <w:szCs w:val="28"/>
        </w:rPr>
        <w:t xml:space="preserve">. </w:t>
      </w:r>
      <w:r>
        <w:rPr>
          <w:spacing w:val="1"/>
          <w:sz w:val="28"/>
          <w:szCs w:val="28"/>
        </w:rPr>
        <w:t xml:space="preserve">Признать утратившим силу </w:t>
      </w:r>
      <w:r w:rsidRPr="004F556B">
        <w:rPr>
          <w:spacing w:val="1"/>
          <w:sz w:val="28"/>
          <w:szCs w:val="28"/>
        </w:rPr>
        <w:t xml:space="preserve">решение </w:t>
      </w:r>
      <w:r w:rsidRPr="004F556B">
        <w:rPr>
          <w:spacing w:val="1"/>
          <w:sz w:val="28"/>
          <w:szCs w:val="28"/>
          <w:lang w:val="en-US"/>
        </w:rPr>
        <w:t>XV</w:t>
      </w:r>
      <w:r w:rsidRPr="004F556B">
        <w:rPr>
          <w:spacing w:val="1"/>
          <w:sz w:val="28"/>
          <w:szCs w:val="28"/>
        </w:rPr>
        <w:t xml:space="preserve"> сессии </w:t>
      </w:r>
      <w:r w:rsidRPr="004F556B">
        <w:rPr>
          <w:spacing w:val="1"/>
          <w:sz w:val="28"/>
          <w:szCs w:val="28"/>
          <w:lang w:val="en-US"/>
        </w:rPr>
        <w:t>III</w:t>
      </w:r>
      <w:r w:rsidRPr="004F556B">
        <w:rPr>
          <w:spacing w:val="1"/>
          <w:sz w:val="28"/>
          <w:szCs w:val="28"/>
        </w:rPr>
        <w:t xml:space="preserve"> созыва Совета Темрюкского городского поселения Темрюкского района от 23 июня 2015 года </w:t>
      </w:r>
      <w:r w:rsidRPr="004F556B">
        <w:rPr>
          <w:spacing w:val="1"/>
          <w:sz w:val="28"/>
          <w:szCs w:val="28"/>
        </w:rPr>
        <w:lastRenderedPageBreak/>
        <w:t>№ 105 «</w:t>
      </w:r>
      <w:r w:rsidRPr="004F556B">
        <w:rPr>
          <w:sz w:val="28"/>
          <w:szCs w:val="28"/>
        </w:rPr>
        <w:t xml:space="preserve">Об утверждении Правил </w:t>
      </w:r>
      <w:r w:rsidR="006E4D89">
        <w:rPr>
          <w:sz w:val="28"/>
          <w:szCs w:val="28"/>
        </w:rPr>
        <w:t xml:space="preserve"> </w:t>
      </w:r>
      <w:r w:rsidRPr="004F556B">
        <w:rPr>
          <w:sz w:val="28"/>
          <w:szCs w:val="28"/>
        </w:rPr>
        <w:t xml:space="preserve">благоустройства </w:t>
      </w:r>
      <w:r w:rsidRPr="004F556B">
        <w:rPr>
          <w:bCs/>
          <w:sz w:val="28"/>
          <w:szCs w:val="28"/>
        </w:rPr>
        <w:t>Темрюкского городского поселения Темрюкского района</w:t>
      </w:r>
      <w:r w:rsidRPr="004F556B">
        <w:rPr>
          <w:spacing w:val="1"/>
          <w:sz w:val="28"/>
          <w:szCs w:val="28"/>
        </w:rPr>
        <w:t>»</w:t>
      </w:r>
      <w:r>
        <w:rPr>
          <w:spacing w:val="1"/>
          <w:sz w:val="28"/>
          <w:szCs w:val="28"/>
        </w:rPr>
        <w:t>.</w:t>
      </w:r>
    </w:p>
    <w:p w:rsidR="00287E76" w:rsidRDefault="00287E76" w:rsidP="00287E76">
      <w:pPr>
        <w:jc w:val="both"/>
        <w:rPr>
          <w:spacing w:val="1"/>
          <w:sz w:val="28"/>
          <w:szCs w:val="28"/>
        </w:rPr>
      </w:pPr>
      <w:r>
        <w:rPr>
          <w:spacing w:val="1"/>
          <w:sz w:val="28"/>
          <w:szCs w:val="28"/>
        </w:rPr>
        <w:tab/>
      </w:r>
      <w:r w:rsidR="00F63AD9">
        <w:rPr>
          <w:spacing w:val="1"/>
          <w:sz w:val="28"/>
          <w:szCs w:val="28"/>
        </w:rPr>
        <w:t>3</w:t>
      </w:r>
      <w:r w:rsidRPr="003116CF">
        <w:rPr>
          <w:sz w:val="28"/>
          <w:szCs w:val="28"/>
        </w:rPr>
        <w:t>.</w:t>
      </w:r>
      <w:r>
        <w:rPr>
          <w:sz w:val="28"/>
          <w:szCs w:val="28"/>
        </w:rPr>
        <w:t xml:space="preserve"> </w:t>
      </w:r>
      <w:r w:rsidRPr="003116CF">
        <w:rPr>
          <w:sz w:val="28"/>
          <w:szCs w:val="28"/>
        </w:rPr>
        <w:t>Контроль за выполнением настоящего решения</w:t>
      </w:r>
      <w:r>
        <w:rPr>
          <w:sz w:val="28"/>
          <w:szCs w:val="28"/>
        </w:rPr>
        <w:t xml:space="preserve"> </w:t>
      </w:r>
      <w:r w:rsidRPr="003116CF">
        <w:rPr>
          <w:sz w:val="28"/>
          <w:szCs w:val="28"/>
        </w:rPr>
        <w:t xml:space="preserve">возложить на </w:t>
      </w:r>
      <w:r>
        <w:rPr>
          <w:sz w:val="28"/>
          <w:szCs w:val="28"/>
        </w:rPr>
        <w:t xml:space="preserve">заместителя главы Темрюкского городского поселения Темрюкского района В.Д.Шабалина </w:t>
      </w:r>
      <w:r w:rsidRPr="003116CF">
        <w:rPr>
          <w:sz w:val="28"/>
          <w:szCs w:val="28"/>
        </w:rPr>
        <w:t xml:space="preserve">и </w:t>
      </w:r>
      <w:r w:rsidRPr="002B5B03">
        <w:rPr>
          <w:sz w:val="28"/>
          <w:szCs w:val="28"/>
        </w:rPr>
        <w:t xml:space="preserve">постоянную комиссию Совета Темрюкского городского поселения Темрюкского района по </w:t>
      </w:r>
      <w:r>
        <w:rPr>
          <w:sz w:val="28"/>
          <w:szCs w:val="28"/>
        </w:rPr>
        <w:t>вопросам жилищно-коммунального хозяйства, промышленности, строительства, транспорта, связи, бытового и торгового обслуживания (председатель С.И.Нетёсов).</w:t>
      </w:r>
    </w:p>
    <w:p w:rsidR="00DF24B3" w:rsidRDefault="00287E76" w:rsidP="00DF24B3">
      <w:pPr>
        <w:jc w:val="both"/>
        <w:rPr>
          <w:sz w:val="28"/>
          <w:szCs w:val="28"/>
        </w:rPr>
      </w:pPr>
      <w:r>
        <w:rPr>
          <w:spacing w:val="1"/>
          <w:sz w:val="28"/>
          <w:szCs w:val="28"/>
        </w:rPr>
        <w:tab/>
      </w:r>
      <w:r w:rsidR="00DF24B3">
        <w:rPr>
          <w:spacing w:val="1"/>
          <w:sz w:val="28"/>
          <w:szCs w:val="28"/>
        </w:rPr>
        <w:t>4</w:t>
      </w:r>
      <w:r w:rsidRPr="00531461">
        <w:rPr>
          <w:sz w:val="28"/>
          <w:szCs w:val="28"/>
        </w:rPr>
        <w:t>.</w:t>
      </w:r>
      <w:r>
        <w:rPr>
          <w:sz w:val="28"/>
          <w:szCs w:val="28"/>
        </w:rPr>
        <w:t xml:space="preserve"> </w:t>
      </w:r>
      <w:r w:rsidR="00DF24B3">
        <w:rPr>
          <w:sz w:val="28"/>
          <w:szCs w:val="28"/>
        </w:rPr>
        <w:t xml:space="preserve">Специалисту 1 категории (по организационным вопросам и взаимодействию со средствами массовой информации (СМИ)) администрации Темрюкского городского поселения Темрюкского района </w:t>
      </w:r>
      <w:r w:rsidR="00D23EB7">
        <w:rPr>
          <w:sz w:val="28"/>
          <w:szCs w:val="28"/>
        </w:rPr>
        <w:t>Е.С.Игнатенко обнародовать</w:t>
      </w:r>
      <w:r w:rsidR="00DF24B3">
        <w:rPr>
          <w:sz w:val="28"/>
          <w:szCs w:val="28"/>
        </w:rPr>
        <w:t xml:space="preserve"> настоящее решение в печатном средстве массовой информации и разместить на официальном сайте администрации Темрюкского городского поселения Темрюкского района в информационно-телекоммуникационной сети «Интернет».</w:t>
      </w:r>
    </w:p>
    <w:p w:rsidR="00287E76" w:rsidRPr="008C4028" w:rsidRDefault="00F63AD9" w:rsidP="00287E76">
      <w:pPr>
        <w:jc w:val="both"/>
        <w:rPr>
          <w:spacing w:val="1"/>
          <w:sz w:val="28"/>
          <w:szCs w:val="28"/>
        </w:rPr>
      </w:pPr>
      <w:r>
        <w:rPr>
          <w:bCs/>
          <w:sz w:val="28"/>
          <w:szCs w:val="28"/>
        </w:rPr>
        <w:tab/>
      </w:r>
      <w:r w:rsidR="00DF24B3">
        <w:rPr>
          <w:bCs/>
          <w:sz w:val="28"/>
          <w:szCs w:val="28"/>
        </w:rPr>
        <w:t>5</w:t>
      </w:r>
      <w:r w:rsidR="00287E76">
        <w:rPr>
          <w:sz w:val="28"/>
          <w:szCs w:val="28"/>
        </w:rPr>
        <w:t xml:space="preserve">. </w:t>
      </w:r>
      <w:r w:rsidR="00287E76" w:rsidRPr="00EA5D5A">
        <w:rPr>
          <w:sz w:val="28"/>
          <w:szCs w:val="28"/>
        </w:rPr>
        <w:t xml:space="preserve">Решение </w:t>
      </w:r>
      <w:r w:rsidR="00287E76">
        <w:rPr>
          <w:sz w:val="28"/>
          <w:szCs w:val="28"/>
        </w:rPr>
        <w:t xml:space="preserve">Совета Темрюкского городского поселения Темрюкского района </w:t>
      </w:r>
      <w:r w:rsidR="00287E76" w:rsidRPr="00EA5D5A">
        <w:rPr>
          <w:sz w:val="28"/>
          <w:szCs w:val="28"/>
        </w:rPr>
        <w:t>вступает в силу со дн</w:t>
      </w:r>
      <w:r w:rsidR="00D23EB7">
        <w:rPr>
          <w:sz w:val="28"/>
          <w:szCs w:val="28"/>
        </w:rPr>
        <w:t>я его официального обнародования</w:t>
      </w:r>
      <w:r w:rsidR="00287E76" w:rsidRPr="00EA5D5A">
        <w:rPr>
          <w:sz w:val="28"/>
          <w:szCs w:val="28"/>
        </w:rPr>
        <w:t>.</w:t>
      </w:r>
    </w:p>
    <w:p w:rsidR="00287E76" w:rsidRPr="00EA5D5A" w:rsidRDefault="00287E76" w:rsidP="009E435A">
      <w:pPr>
        <w:widowControl w:val="0"/>
        <w:shd w:val="clear" w:color="auto" w:fill="FFFFFF"/>
        <w:autoSpaceDE w:val="0"/>
        <w:autoSpaceDN w:val="0"/>
        <w:adjustRightInd w:val="0"/>
        <w:rPr>
          <w:sz w:val="28"/>
          <w:szCs w:val="28"/>
        </w:rPr>
      </w:pPr>
    </w:p>
    <w:p w:rsidR="00287E76" w:rsidRDefault="00287E76" w:rsidP="009E435A">
      <w:pPr>
        <w:widowControl w:val="0"/>
        <w:shd w:val="clear" w:color="auto" w:fill="FFFFFF"/>
        <w:autoSpaceDE w:val="0"/>
        <w:autoSpaceDN w:val="0"/>
        <w:adjustRightInd w:val="0"/>
        <w:rPr>
          <w:sz w:val="28"/>
          <w:szCs w:val="28"/>
        </w:rPr>
      </w:pPr>
    </w:p>
    <w:p w:rsidR="00083527" w:rsidRDefault="00083527" w:rsidP="009E435A">
      <w:pPr>
        <w:widowControl w:val="0"/>
        <w:shd w:val="clear" w:color="auto" w:fill="FFFFFF"/>
        <w:autoSpaceDE w:val="0"/>
        <w:autoSpaceDN w:val="0"/>
        <w:adjustRightInd w:val="0"/>
        <w:rPr>
          <w:sz w:val="28"/>
          <w:szCs w:val="28"/>
        </w:rPr>
      </w:pPr>
    </w:p>
    <w:tbl>
      <w:tblPr>
        <w:tblW w:w="0" w:type="auto"/>
        <w:tblLook w:val="01E0"/>
      </w:tblPr>
      <w:tblGrid>
        <w:gridCol w:w="9747"/>
      </w:tblGrid>
      <w:tr w:rsidR="00287E76" w:rsidTr="004C2B94">
        <w:tc>
          <w:tcPr>
            <w:tcW w:w="9747" w:type="dxa"/>
            <w:shd w:val="clear" w:color="auto" w:fill="auto"/>
          </w:tcPr>
          <w:p w:rsidR="00287E76" w:rsidRDefault="00287E76" w:rsidP="004C2B94">
            <w:pPr>
              <w:rPr>
                <w:sz w:val="28"/>
                <w:szCs w:val="28"/>
              </w:rPr>
            </w:pPr>
            <w:r w:rsidRPr="009A6974">
              <w:rPr>
                <w:sz w:val="28"/>
                <w:szCs w:val="28"/>
              </w:rPr>
              <w:t xml:space="preserve">Глава </w:t>
            </w:r>
          </w:p>
          <w:p w:rsidR="00287E76" w:rsidRPr="009A6974" w:rsidRDefault="00287E76" w:rsidP="004C2B94">
            <w:pPr>
              <w:rPr>
                <w:sz w:val="28"/>
                <w:szCs w:val="28"/>
              </w:rPr>
            </w:pPr>
            <w:r w:rsidRPr="009A6974">
              <w:rPr>
                <w:sz w:val="28"/>
                <w:szCs w:val="28"/>
              </w:rPr>
              <w:t xml:space="preserve">Темрюкского городского поселения </w:t>
            </w:r>
          </w:p>
          <w:p w:rsidR="00287E76" w:rsidRPr="009A6974" w:rsidRDefault="00287E76" w:rsidP="004C2B94">
            <w:pPr>
              <w:rPr>
                <w:sz w:val="28"/>
                <w:szCs w:val="28"/>
              </w:rPr>
            </w:pPr>
            <w:r w:rsidRPr="009A6974">
              <w:rPr>
                <w:sz w:val="28"/>
                <w:szCs w:val="28"/>
              </w:rPr>
              <w:t>Темрюкского района</w:t>
            </w:r>
            <w:r w:rsidRPr="009A6974">
              <w:rPr>
                <w:sz w:val="28"/>
                <w:szCs w:val="28"/>
              </w:rPr>
              <w:tab/>
              <w:t xml:space="preserve"> </w:t>
            </w:r>
            <w:r>
              <w:rPr>
                <w:sz w:val="28"/>
                <w:szCs w:val="28"/>
              </w:rPr>
              <w:t xml:space="preserve">                                                                          А.Д.Во</w:t>
            </w:r>
            <w:r w:rsidRPr="009A6974">
              <w:rPr>
                <w:sz w:val="28"/>
                <w:szCs w:val="28"/>
              </w:rPr>
              <w:t>йтов</w:t>
            </w:r>
          </w:p>
          <w:p w:rsidR="00287E76" w:rsidRDefault="00287E76" w:rsidP="004C2B94">
            <w:pPr>
              <w:rPr>
                <w:sz w:val="28"/>
                <w:szCs w:val="28"/>
              </w:rPr>
            </w:pPr>
          </w:p>
          <w:p w:rsidR="00287E76" w:rsidRDefault="00287E76" w:rsidP="004C2B94">
            <w:pPr>
              <w:rPr>
                <w:sz w:val="28"/>
                <w:szCs w:val="28"/>
              </w:rPr>
            </w:pPr>
            <w:r>
              <w:rPr>
                <w:sz w:val="28"/>
                <w:szCs w:val="28"/>
              </w:rPr>
              <w:t xml:space="preserve">Председатель Совета </w:t>
            </w:r>
          </w:p>
          <w:p w:rsidR="00287E76" w:rsidRDefault="00287E76" w:rsidP="004C2B94">
            <w:pPr>
              <w:rPr>
                <w:sz w:val="28"/>
                <w:szCs w:val="28"/>
              </w:rPr>
            </w:pPr>
            <w:r>
              <w:rPr>
                <w:sz w:val="28"/>
                <w:szCs w:val="28"/>
              </w:rPr>
              <w:t xml:space="preserve">Темрюкского городского поселения </w:t>
            </w:r>
          </w:p>
          <w:p w:rsidR="00287E76" w:rsidRPr="007C0E42" w:rsidRDefault="00287E76" w:rsidP="004C2B94">
            <w:pPr>
              <w:rPr>
                <w:sz w:val="28"/>
                <w:szCs w:val="28"/>
              </w:rPr>
            </w:pPr>
            <w:r>
              <w:rPr>
                <w:sz w:val="28"/>
                <w:szCs w:val="28"/>
              </w:rPr>
              <w:t>Темрюкского района                                                                                 О.С.Гусева</w:t>
            </w:r>
          </w:p>
        </w:tc>
      </w:tr>
    </w:tbl>
    <w:p w:rsidR="00806AD2" w:rsidRDefault="00287E76" w:rsidP="00806AD2">
      <w:pPr>
        <w:rPr>
          <w:sz w:val="28"/>
          <w:szCs w:val="28"/>
        </w:rPr>
      </w:pPr>
      <w:r>
        <w:rPr>
          <w:sz w:val="28"/>
          <w:szCs w:val="28"/>
        </w:rPr>
        <w:t xml:space="preserve"> </w:t>
      </w:r>
      <w:r w:rsidR="0053426B">
        <w:rPr>
          <w:sz w:val="28"/>
          <w:szCs w:val="28"/>
        </w:rPr>
        <w:t xml:space="preserve">«22» декабря 2016 </w:t>
      </w:r>
      <w:r w:rsidR="00CE0C30">
        <w:rPr>
          <w:sz w:val="28"/>
          <w:szCs w:val="28"/>
        </w:rPr>
        <w:t>года</w:t>
      </w:r>
    </w:p>
    <w:p w:rsidR="00420547" w:rsidRDefault="00420547" w:rsidP="00806AD2">
      <w:pPr>
        <w:rPr>
          <w:sz w:val="28"/>
          <w:szCs w:val="28"/>
        </w:rPr>
      </w:pPr>
    </w:p>
    <w:p w:rsidR="00420547" w:rsidRDefault="00420547" w:rsidP="00806AD2">
      <w:pPr>
        <w:rPr>
          <w:sz w:val="28"/>
          <w:szCs w:val="28"/>
        </w:rPr>
      </w:pPr>
    </w:p>
    <w:p w:rsidR="00420547" w:rsidRDefault="00420547" w:rsidP="00806AD2">
      <w:pPr>
        <w:rPr>
          <w:sz w:val="28"/>
          <w:szCs w:val="28"/>
        </w:rPr>
      </w:pPr>
    </w:p>
    <w:p w:rsidR="00420547" w:rsidRDefault="00420547" w:rsidP="00806AD2">
      <w:pPr>
        <w:rPr>
          <w:sz w:val="28"/>
          <w:szCs w:val="28"/>
        </w:rPr>
      </w:pPr>
    </w:p>
    <w:p w:rsidR="00420547" w:rsidRDefault="00420547" w:rsidP="00806AD2">
      <w:pPr>
        <w:rPr>
          <w:sz w:val="28"/>
          <w:szCs w:val="28"/>
        </w:rPr>
      </w:pPr>
    </w:p>
    <w:sectPr w:rsidR="00420547" w:rsidSect="008A5A53">
      <w:headerReference w:type="even" r:id="rId9"/>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74D" w:rsidRDefault="002F674D">
      <w:r>
        <w:separator/>
      </w:r>
    </w:p>
  </w:endnote>
  <w:endnote w:type="continuationSeparator" w:id="0">
    <w:p w:rsidR="002F674D" w:rsidRDefault="002F6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74D" w:rsidRDefault="002F674D">
      <w:r>
        <w:separator/>
      </w:r>
    </w:p>
  </w:footnote>
  <w:footnote w:type="continuationSeparator" w:id="0">
    <w:p w:rsidR="002F674D" w:rsidRDefault="002F67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63" w:rsidRDefault="00DC02A2" w:rsidP="00837370">
    <w:pPr>
      <w:pStyle w:val="a4"/>
      <w:framePr w:wrap="around" w:vAnchor="text" w:hAnchor="margin" w:xAlign="center" w:y="1"/>
      <w:rPr>
        <w:rStyle w:val="a6"/>
      </w:rPr>
    </w:pPr>
    <w:r>
      <w:rPr>
        <w:rStyle w:val="a6"/>
      </w:rPr>
      <w:fldChar w:fldCharType="begin"/>
    </w:r>
    <w:r w:rsidR="00243E63">
      <w:rPr>
        <w:rStyle w:val="a6"/>
      </w:rPr>
      <w:instrText xml:space="preserve">PAGE  </w:instrText>
    </w:r>
    <w:r>
      <w:rPr>
        <w:rStyle w:val="a6"/>
      </w:rPr>
      <w:fldChar w:fldCharType="end"/>
    </w:r>
  </w:p>
  <w:p w:rsidR="00243E63" w:rsidRDefault="00243E6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8788"/>
      <w:docPartObj>
        <w:docPartGallery w:val="Page Numbers (Top of Page)"/>
        <w:docPartUnique/>
      </w:docPartObj>
    </w:sdtPr>
    <w:sdtContent>
      <w:p w:rsidR="00DF5D0B" w:rsidRDefault="00DC02A2">
        <w:pPr>
          <w:pStyle w:val="a4"/>
          <w:jc w:val="center"/>
        </w:pPr>
        <w:fldSimple w:instr=" PAGE   \* MERGEFORMAT ">
          <w:r w:rsidR="0053426B">
            <w:rPr>
              <w:noProof/>
            </w:rPr>
            <w:t>2</w:t>
          </w:r>
        </w:fldSimple>
      </w:p>
    </w:sdtContent>
  </w:sdt>
  <w:p w:rsidR="00DF5D0B" w:rsidRDefault="00DF5D0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B6BC7"/>
    <w:multiLevelType w:val="hybridMultilevel"/>
    <w:tmpl w:val="8214B78E"/>
    <w:lvl w:ilvl="0" w:tplc="88BAA71C">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E3884"/>
    <w:rsid w:val="00000F9C"/>
    <w:rsid w:val="00001236"/>
    <w:rsid w:val="00004A38"/>
    <w:rsid w:val="00004E68"/>
    <w:rsid w:val="00006A92"/>
    <w:rsid w:val="00007031"/>
    <w:rsid w:val="00012B24"/>
    <w:rsid w:val="0001345F"/>
    <w:rsid w:val="00014E32"/>
    <w:rsid w:val="000154BF"/>
    <w:rsid w:val="00017ED2"/>
    <w:rsid w:val="000268A2"/>
    <w:rsid w:val="00026A8A"/>
    <w:rsid w:val="000319FA"/>
    <w:rsid w:val="00033629"/>
    <w:rsid w:val="00037E51"/>
    <w:rsid w:val="00044D54"/>
    <w:rsid w:val="00044F88"/>
    <w:rsid w:val="00046CC6"/>
    <w:rsid w:val="000477A0"/>
    <w:rsid w:val="00050C80"/>
    <w:rsid w:val="0005222C"/>
    <w:rsid w:val="000522BD"/>
    <w:rsid w:val="00054AFB"/>
    <w:rsid w:val="00055152"/>
    <w:rsid w:val="00055A4F"/>
    <w:rsid w:val="00056446"/>
    <w:rsid w:val="000605AE"/>
    <w:rsid w:val="0006188A"/>
    <w:rsid w:val="0006272F"/>
    <w:rsid w:val="00062961"/>
    <w:rsid w:val="00063046"/>
    <w:rsid w:val="000640DE"/>
    <w:rsid w:val="0006630E"/>
    <w:rsid w:val="00066C28"/>
    <w:rsid w:val="0007082C"/>
    <w:rsid w:val="00070CDC"/>
    <w:rsid w:val="0007209C"/>
    <w:rsid w:val="00072C25"/>
    <w:rsid w:val="00077CCA"/>
    <w:rsid w:val="00082CFB"/>
    <w:rsid w:val="00083527"/>
    <w:rsid w:val="00083879"/>
    <w:rsid w:val="0008512C"/>
    <w:rsid w:val="000871AE"/>
    <w:rsid w:val="00090708"/>
    <w:rsid w:val="00090E58"/>
    <w:rsid w:val="0009193B"/>
    <w:rsid w:val="0009371F"/>
    <w:rsid w:val="000979A3"/>
    <w:rsid w:val="000A06ED"/>
    <w:rsid w:val="000A18CB"/>
    <w:rsid w:val="000A19FA"/>
    <w:rsid w:val="000A2CDE"/>
    <w:rsid w:val="000A4C4C"/>
    <w:rsid w:val="000A608D"/>
    <w:rsid w:val="000A720E"/>
    <w:rsid w:val="000B18AF"/>
    <w:rsid w:val="000B706F"/>
    <w:rsid w:val="000B76FD"/>
    <w:rsid w:val="000C134D"/>
    <w:rsid w:val="000C411E"/>
    <w:rsid w:val="000D079D"/>
    <w:rsid w:val="000D2645"/>
    <w:rsid w:val="000D30AE"/>
    <w:rsid w:val="000D3967"/>
    <w:rsid w:val="000E3C46"/>
    <w:rsid w:val="000E5056"/>
    <w:rsid w:val="000E52DA"/>
    <w:rsid w:val="000E5D44"/>
    <w:rsid w:val="000E63D9"/>
    <w:rsid w:val="000E76F3"/>
    <w:rsid w:val="000E7AF4"/>
    <w:rsid w:val="000F0B61"/>
    <w:rsid w:val="000F0C4B"/>
    <w:rsid w:val="000F25FE"/>
    <w:rsid w:val="000F37A5"/>
    <w:rsid w:val="000F44AB"/>
    <w:rsid w:val="00100AEC"/>
    <w:rsid w:val="00101D0A"/>
    <w:rsid w:val="001036A1"/>
    <w:rsid w:val="00105FC0"/>
    <w:rsid w:val="00106FE7"/>
    <w:rsid w:val="001070BE"/>
    <w:rsid w:val="00107924"/>
    <w:rsid w:val="001107E4"/>
    <w:rsid w:val="001119C4"/>
    <w:rsid w:val="00112F42"/>
    <w:rsid w:val="0011479B"/>
    <w:rsid w:val="00120D40"/>
    <w:rsid w:val="00122C23"/>
    <w:rsid w:val="001240F1"/>
    <w:rsid w:val="00124D9B"/>
    <w:rsid w:val="001266C8"/>
    <w:rsid w:val="001268DC"/>
    <w:rsid w:val="00126CF8"/>
    <w:rsid w:val="001303A8"/>
    <w:rsid w:val="001308F4"/>
    <w:rsid w:val="00131F55"/>
    <w:rsid w:val="0013242F"/>
    <w:rsid w:val="00133C63"/>
    <w:rsid w:val="00136BB3"/>
    <w:rsid w:val="0014098E"/>
    <w:rsid w:val="001417CA"/>
    <w:rsid w:val="00144780"/>
    <w:rsid w:val="00145DDF"/>
    <w:rsid w:val="00145F67"/>
    <w:rsid w:val="00147365"/>
    <w:rsid w:val="00150617"/>
    <w:rsid w:val="001511FC"/>
    <w:rsid w:val="001547E1"/>
    <w:rsid w:val="00156225"/>
    <w:rsid w:val="0016175E"/>
    <w:rsid w:val="00163A01"/>
    <w:rsid w:val="00165BAA"/>
    <w:rsid w:val="001665C7"/>
    <w:rsid w:val="00170E3F"/>
    <w:rsid w:val="001713E5"/>
    <w:rsid w:val="00175EED"/>
    <w:rsid w:val="00176C96"/>
    <w:rsid w:val="00180E6D"/>
    <w:rsid w:val="00181D86"/>
    <w:rsid w:val="00182229"/>
    <w:rsid w:val="0018411E"/>
    <w:rsid w:val="00184899"/>
    <w:rsid w:val="00186D40"/>
    <w:rsid w:val="00191703"/>
    <w:rsid w:val="001918CC"/>
    <w:rsid w:val="001936E4"/>
    <w:rsid w:val="001938BC"/>
    <w:rsid w:val="001963F6"/>
    <w:rsid w:val="001A1201"/>
    <w:rsid w:val="001A1C0E"/>
    <w:rsid w:val="001A5569"/>
    <w:rsid w:val="001A6FEF"/>
    <w:rsid w:val="001B1901"/>
    <w:rsid w:val="001B2743"/>
    <w:rsid w:val="001B2A01"/>
    <w:rsid w:val="001B559B"/>
    <w:rsid w:val="001C0A1B"/>
    <w:rsid w:val="001C2C61"/>
    <w:rsid w:val="001C32AB"/>
    <w:rsid w:val="001C5D65"/>
    <w:rsid w:val="001C7E88"/>
    <w:rsid w:val="001D2CEB"/>
    <w:rsid w:val="001D4CA2"/>
    <w:rsid w:val="001E13E6"/>
    <w:rsid w:val="001E2334"/>
    <w:rsid w:val="001E33FC"/>
    <w:rsid w:val="001E41BC"/>
    <w:rsid w:val="001E60EB"/>
    <w:rsid w:val="001F2EF6"/>
    <w:rsid w:val="001F3B5D"/>
    <w:rsid w:val="002019C4"/>
    <w:rsid w:val="0020799F"/>
    <w:rsid w:val="00211346"/>
    <w:rsid w:val="00211680"/>
    <w:rsid w:val="00211C15"/>
    <w:rsid w:val="002120A3"/>
    <w:rsid w:val="00213CBC"/>
    <w:rsid w:val="0021459C"/>
    <w:rsid w:val="00214F8E"/>
    <w:rsid w:val="00220CE4"/>
    <w:rsid w:val="002256E5"/>
    <w:rsid w:val="00227528"/>
    <w:rsid w:val="002301E1"/>
    <w:rsid w:val="002302A9"/>
    <w:rsid w:val="00231C85"/>
    <w:rsid w:val="00232003"/>
    <w:rsid w:val="002328B3"/>
    <w:rsid w:val="00234194"/>
    <w:rsid w:val="00234E2E"/>
    <w:rsid w:val="00235248"/>
    <w:rsid w:val="002359E2"/>
    <w:rsid w:val="00236427"/>
    <w:rsid w:val="00236E03"/>
    <w:rsid w:val="00236F90"/>
    <w:rsid w:val="002422B0"/>
    <w:rsid w:val="00242ABD"/>
    <w:rsid w:val="00243E63"/>
    <w:rsid w:val="00250343"/>
    <w:rsid w:val="00250B82"/>
    <w:rsid w:val="00251395"/>
    <w:rsid w:val="002514F5"/>
    <w:rsid w:val="00251AC7"/>
    <w:rsid w:val="00252192"/>
    <w:rsid w:val="002529C2"/>
    <w:rsid w:val="002563E1"/>
    <w:rsid w:val="00260639"/>
    <w:rsid w:val="00260ADB"/>
    <w:rsid w:val="002639D9"/>
    <w:rsid w:val="00263CDE"/>
    <w:rsid w:val="00265650"/>
    <w:rsid w:val="002674C1"/>
    <w:rsid w:val="002679FD"/>
    <w:rsid w:val="00267D77"/>
    <w:rsid w:val="00271293"/>
    <w:rsid w:val="00275D10"/>
    <w:rsid w:val="00276DFB"/>
    <w:rsid w:val="002776D4"/>
    <w:rsid w:val="002818A4"/>
    <w:rsid w:val="00281DA3"/>
    <w:rsid w:val="00282F66"/>
    <w:rsid w:val="00283F20"/>
    <w:rsid w:val="0028473C"/>
    <w:rsid w:val="00286C58"/>
    <w:rsid w:val="00287608"/>
    <w:rsid w:val="00287E76"/>
    <w:rsid w:val="002956FA"/>
    <w:rsid w:val="00295F17"/>
    <w:rsid w:val="00296AC6"/>
    <w:rsid w:val="00297274"/>
    <w:rsid w:val="002A019D"/>
    <w:rsid w:val="002A04B7"/>
    <w:rsid w:val="002A2761"/>
    <w:rsid w:val="002A2DB7"/>
    <w:rsid w:val="002B016D"/>
    <w:rsid w:val="002B05F7"/>
    <w:rsid w:val="002B291F"/>
    <w:rsid w:val="002B4BA7"/>
    <w:rsid w:val="002B7EAD"/>
    <w:rsid w:val="002C01F4"/>
    <w:rsid w:val="002C1228"/>
    <w:rsid w:val="002C1D5B"/>
    <w:rsid w:val="002D237A"/>
    <w:rsid w:val="002D4336"/>
    <w:rsid w:val="002D5981"/>
    <w:rsid w:val="002D78FE"/>
    <w:rsid w:val="002E2B91"/>
    <w:rsid w:val="002E314B"/>
    <w:rsid w:val="002E55FF"/>
    <w:rsid w:val="002E58FD"/>
    <w:rsid w:val="002E7331"/>
    <w:rsid w:val="002E7985"/>
    <w:rsid w:val="002F46AC"/>
    <w:rsid w:val="002F674D"/>
    <w:rsid w:val="002F68E2"/>
    <w:rsid w:val="002F7F41"/>
    <w:rsid w:val="003007DA"/>
    <w:rsid w:val="00302E7C"/>
    <w:rsid w:val="00303F28"/>
    <w:rsid w:val="00306330"/>
    <w:rsid w:val="0030787F"/>
    <w:rsid w:val="00307E29"/>
    <w:rsid w:val="00312289"/>
    <w:rsid w:val="0031290E"/>
    <w:rsid w:val="003141CC"/>
    <w:rsid w:val="00314E18"/>
    <w:rsid w:val="00317ADA"/>
    <w:rsid w:val="00321A8D"/>
    <w:rsid w:val="003270D5"/>
    <w:rsid w:val="00327CE2"/>
    <w:rsid w:val="003304C9"/>
    <w:rsid w:val="003330ED"/>
    <w:rsid w:val="003342F3"/>
    <w:rsid w:val="00335E4B"/>
    <w:rsid w:val="00336010"/>
    <w:rsid w:val="00340430"/>
    <w:rsid w:val="003405E9"/>
    <w:rsid w:val="003408C8"/>
    <w:rsid w:val="003411F0"/>
    <w:rsid w:val="00341281"/>
    <w:rsid w:val="00341292"/>
    <w:rsid w:val="0034562B"/>
    <w:rsid w:val="00347D57"/>
    <w:rsid w:val="0035018F"/>
    <w:rsid w:val="003505F2"/>
    <w:rsid w:val="003512C4"/>
    <w:rsid w:val="003569DB"/>
    <w:rsid w:val="00365275"/>
    <w:rsid w:val="00366700"/>
    <w:rsid w:val="00366EC0"/>
    <w:rsid w:val="00371E68"/>
    <w:rsid w:val="00374925"/>
    <w:rsid w:val="003774B8"/>
    <w:rsid w:val="0038001C"/>
    <w:rsid w:val="003813FD"/>
    <w:rsid w:val="00381BC0"/>
    <w:rsid w:val="00384FF9"/>
    <w:rsid w:val="003865FD"/>
    <w:rsid w:val="00390E19"/>
    <w:rsid w:val="0039346B"/>
    <w:rsid w:val="00395249"/>
    <w:rsid w:val="003958D0"/>
    <w:rsid w:val="003A1EBD"/>
    <w:rsid w:val="003A56CA"/>
    <w:rsid w:val="003A7E44"/>
    <w:rsid w:val="003B0855"/>
    <w:rsid w:val="003B1E66"/>
    <w:rsid w:val="003B2364"/>
    <w:rsid w:val="003B355E"/>
    <w:rsid w:val="003B3EB8"/>
    <w:rsid w:val="003B4951"/>
    <w:rsid w:val="003C0CF8"/>
    <w:rsid w:val="003C1863"/>
    <w:rsid w:val="003C3799"/>
    <w:rsid w:val="003C6257"/>
    <w:rsid w:val="003C790D"/>
    <w:rsid w:val="003D17D9"/>
    <w:rsid w:val="003D360F"/>
    <w:rsid w:val="003D37F3"/>
    <w:rsid w:val="003D4C2A"/>
    <w:rsid w:val="003E0325"/>
    <w:rsid w:val="003E362B"/>
    <w:rsid w:val="003E3947"/>
    <w:rsid w:val="003E3E1E"/>
    <w:rsid w:val="003E6FEF"/>
    <w:rsid w:val="003E71B8"/>
    <w:rsid w:val="003F2674"/>
    <w:rsid w:val="003F3B8D"/>
    <w:rsid w:val="003F4D26"/>
    <w:rsid w:val="003F5A8C"/>
    <w:rsid w:val="003F6695"/>
    <w:rsid w:val="003F7E8F"/>
    <w:rsid w:val="00400350"/>
    <w:rsid w:val="004021B5"/>
    <w:rsid w:val="004028F1"/>
    <w:rsid w:val="00403B86"/>
    <w:rsid w:val="004042ED"/>
    <w:rsid w:val="0040535A"/>
    <w:rsid w:val="0040621C"/>
    <w:rsid w:val="00410722"/>
    <w:rsid w:val="00411184"/>
    <w:rsid w:val="00411ED3"/>
    <w:rsid w:val="00412754"/>
    <w:rsid w:val="00412931"/>
    <w:rsid w:val="00412A7A"/>
    <w:rsid w:val="00414912"/>
    <w:rsid w:val="00414E30"/>
    <w:rsid w:val="00415867"/>
    <w:rsid w:val="00420547"/>
    <w:rsid w:val="004209DB"/>
    <w:rsid w:val="004213EE"/>
    <w:rsid w:val="00421C78"/>
    <w:rsid w:val="00421D26"/>
    <w:rsid w:val="00425641"/>
    <w:rsid w:val="00431727"/>
    <w:rsid w:val="00431DAC"/>
    <w:rsid w:val="00434750"/>
    <w:rsid w:val="004355BD"/>
    <w:rsid w:val="00447780"/>
    <w:rsid w:val="00452297"/>
    <w:rsid w:val="00452A20"/>
    <w:rsid w:val="004538CF"/>
    <w:rsid w:val="00454D99"/>
    <w:rsid w:val="004567FE"/>
    <w:rsid w:val="00460A5F"/>
    <w:rsid w:val="004676C4"/>
    <w:rsid w:val="00472804"/>
    <w:rsid w:val="00472C6C"/>
    <w:rsid w:val="004743FC"/>
    <w:rsid w:val="00474580"/>
    <w:rsid w:val="00476E03"/>
    <w:rsid w:val="00481838"/>
    <w:rsid w:val="0048295E"/>
    <w:rsid w:val="00484EB5"/>
    <w:rsid w:val="004870B7"/>
    <w:rsid w:val="00487DC2"/>
    <w:rsid w:val="00492252"/>
    <w:rsid w:val="00497F3E"/>
    <w:rsid w:val="00497F89"/>
    <w:rsid w:val="004A2BA5"/>
    <w:rsid w:val="004A319A"/>
    <w:rsid w:val="004A7384"/>
    <w:rsid w:val="004B2282"/>
    <w:rsid w:val="004B2892"/>
    <w:rsid w:val="004B33C7"/>
    <w:rsid w:val="004B38B2"/>
    <w:rsid w:val="004B66D4"/>
    <w:rsid w:val="004B7743"/>
    <w:rsid w:val="004C02C1"/>
    <w:rsid w:val="004C0DD6"/>
    <w:rsid w:val="004C4A3A"/>
    <w:rsid w:val="004D08ED"/>
    <w:rsid w:val="004D109A"/>
    <w:rsid w:val="004D1E4C"/>
    <w:rsid w:val="004D3281"/>
    <w:rsid w:val="004D3E88"/>
    <w:rsid w:val="004D4861"/>
    <w:rsid w:val="004D7019"/>
    <w:rsid w:val="004D745D"/>
    <w:rsid w:val="004D75DE"/>
    <w:rsid w:val="004E35E6"/>
    <w:rsid w:val="004E3884"/>
    <w:rsid w:val="004E4C2F"/>
    <w:rsid w:val="004E7291"/>
    <w:rsid w:val="004E7D22"/>
    <w:rsid w:val="004F70FF"/>
    <w:rsid w:val="004F73F6"/>
    <w:rsid w:val="004F754B"/>
    <w:rsid w:val="00502DE8"/>
    <w:rsid w:val="005036C8"/>
    <w:rsid w:val="00505400"/>
    <w:rsid w:val="0050650C"/>
    <w:rsid w:val="00506D23"/>
    <w:rsid w:val="005078A6"/>
    <w:rsid w:val="005100D4"/>
    <w:rsid w:val="005103B7"/>
    <w:rsid w:val="005108C2"/>
    <w:rsid w:val="00516533"/>
    <w:rsid w:val="00520AD3"/>
    <w:rsid w:val="00525629"/>
    <w:rsid w:val="005268EE"/>
    <w:rsid w:val="005311B4"/>
    <w:rsid w:val="00533302"/>
    <w:rsid w:val="0053426B"/>
    <w:rsid w:val="00535256"/>
    <w:rsid w:val="00537422"/>
    <w:rsid w:val="00537E78"/>
    <w:rsid w:val="00541699"/>
    <w:rsid w:val="00541AF3"/>
    <w:rsid w:val="00541BDA"/>
    <w:rsid w:val="005429D0"/>
    <w:rsid w:val="00543499"/>
    <w:rsid w:val="00544BD7"/>
    <w:rsid w:val="00546EFD"/>
    <w:rsid w:val="00546F47"/>
    <w:rsid w:val="0054746A"/>
    <w:rsid w:val="00550EE3"/>
    <w:rsid w:val="00551D58"/>
    <w:rsid w:val="00553883"/>
    <w:rsid w:val="00556685"/>
    <w:rsid w:val="005619D6"/>
    <w:rsid w:val="005632FE"/>
    <w:rsid w:val="0056635C"/>
    <w:rsid w:val="0056706C"/>
    <w:rsid w:val="005707FD"/>
    <w:rsid w:val="00571C11"/>
    <w:rsid w:val="005741B0"/>
    <w:rsid w:val="0057429C"/>
    <w:rsid w:val="005779A2"/>
    <w:rsid w:val="005819CC"/>
    <w:rsid w:val="005825EF"/>
    <w:rsid w:val="005919E7"/>
    <w:rsid w:val="005925F1"/>
    <w:rsid w:val="0059483D"/>
    <w:rsid w:val="005A06CE"/>
    <w:rsid w:val="005A0913"/>
    <w:rsid w:val="005A0DF2"/>
    <w:rsid w:val="005A1D7E"/>
    <w:rsid w:val="005A33DD"/>
    <w:rsid w:val="005A3DC2"/>
    <w:rsid w:val="005A4A7A"/>
    <w:rsid w:val="005A5C52"/>
    <w:rsid w:val="005B0A14"/>
    <w:rsid w:val="005B0ED7"/>
    <w:rsid w:val="005B2E15"/>
    <w:rsid w:val="005B5133"/>
    <w:rsid w:val="005B61A6"/>
    <w:rsid w:val="005C068A"/>
    <w:rsid w:val="005C0905"/>
    <w:rsid w:val="005C2CD3"/>
    <w:rsid w:val="005C30A1"/>
    <w:rsid w:val="005C49F0"/>
    <w:rsid w:val="005C4D4F"/>
    <w:rsid w:val="005C5B20"/>
    <w:rsid w:val="005C772A"/>
    <w:rsid w:val="005D0104"/>
    <w:rsid w:val="005D1390"/>
    <w:rsid w:val="005D355A"/>
    <w:rsid w:val="005D41CC"/>
    <w:rsid w:val="005D584D"/>
    <w:rsid w:val="005D738D"/>
    <w:rsid w:val="005D75A8"/>
    <w:rsid w:val="005D7614"/>
    <w:rsid w:val="005E043A"/>
    <w:rsid w:val="005E09C9"/>
    <w:rsid w:val="005E1AE5"/>
    <w:rsid w:val="005E2EB8"/>
    <w:rsid w:val="005E55D7"/>
    <w:rsid w:val="005E741D"/>
    <w:rsid w:val="005F0B9F"/>
    <w:rsid w:val="005F3851"/>
    <w:rsid w:val="005F5EFD"/>
    <w:rsid w:val="005F7FE2"/>
    <w:rsid w:val="00600604"/>
    <w:rsid w:val="006024A0"/>
    <w:rsid w:val="0060364A"/>
    <w:rsid w:val="00604B20"/>
    <w:rsid w:val="00612630"/>
    <w:rsid w:val="006127CE"/>
    <w:rsid w:val="006133B5"/>
    <w:rsid w:val="00614064"/>
    <w:rsid w:val="006140C0"/>
    <w:rsid w:val="006142C8"/>
    <w:rsid w:val="006148EF"/>
    <w:rsid w:val="0061585A"/>
    <w:rsid w:val="00615C95"/>
    <w:rsid w:val="00617C1E"/>
    <w:rsid w:val="006223D1"/>
    <w:rsid w:val="006233BF"/>
    <w:rsid w:val="006235C2"/>
    <w:rsid w:val="006326DF"/>
    <w:rsid w:val="00633140"/>
    <w:rsid w:val="006357B9"/>
    <w:rsid w:val="006413BA"/>
    <w:rsid w:val="0064278B"/>
    <w:rsid w:val="00643CEE"/>
    <w:rsid w:val="00647A44"/>
    <w:rsid w:val="00650917"/>
    <w:rsid w:val="00650B81"/>
    <w:rsid w:val="00654C93"/>
    <w:rsid w:val="00656C67"/>
    <w:rsid w:val="0065729F"/>
    <w:rsid w:val="0066250E"/>
    <w:rsid w:val="0066360F"/>
    <w:rsid w:val="00663AEC"/>
    <w:rsid w:val="00664459"/>
    <w:rsid w:val="0067068E"/>
    <w:rsid w:val="0067295E"/>
    <w:rsid w:val="006739DF"/>
    <w:rsid w:val="00674D88"/>
    <w:rsid w:val="0067525C"/>
    <w:rsid w:val="006769FB"/>
    <w:rsid w:val="00680600"/>
    <w:rsid w:val="0068333B"/>
    <w:rsid w:val="00683615"/>
    <w:rsid w:val="00684CFE"/>
    <w:rsid w:val="00686254"/>
    <w:rsid w:val="0068705F"/>
    <w:rsid w:val="006915B4"/>
    <w:rsid w:val="006949BD"/>
    <w:rsid w:val="00694FF3"/>
    <w:rsid w:val="00695CEC"/>
    <w:rsid w:val="006963F0"/>
    <w:rsid w:val="00696769"/>
    <w:rsid w:val="00696B3D"/>
    <w:rsid w:val="00697ABF"/>
    <w:rsid w:val="006A2FBA"/>
    <w:rsid w:val="006A42DB"/>
    <w:rsid w:val="006A5D1E"/>
    <w:rsid w:val="006A766E"/>
    <w:rsid w:val="006B0BFF"/>
    <w:rsid w:val="006B19CE"/>
    <w:rsid w:val="006B1B7E"/>
    <w:rsid w:val="006B210D"/>
    <w:rsid w:val="006B38E2"/>
    <w:rsid w:val="006B40B3"/>
    <w:rsid w:val="006B6EBC"/>
    <w:rsid w:val="006B7B9A"/>
    <w:rsid w:val="006C2221"/>
    <w:rsid w:val="006C3105"/>
    <w:rsid w:val="006C42C6"/>
    <w:rsid w:val="006C4F9D"/>
    <w:rsid w:val="006D04D8"/>
    <w:rsid w:val="006D5C1B"/>
    <w:rsid w:val="006D78E0"/>
    <w:rsid w:val="006D7963"/>
    <w:rsid w:val="006D7D50"/>
    <w:rsid w:val="006E4D89"/>
    <w:rsid w:val="006F76F3"/>
    <w:rsid w:val="00700728"/>
    <w:rsid w:val="00700876"/>
    <w:rsid w:val="00703DC8"/>
    <w:rsid w:val="00704F83"/>
    <w:rsid w:val="00705DDA"/>
    <w:rsid w:val="00706191"/>
    <w:rsid w:val="00710B88"/>
    <w:rsid w:val="00710CFD"/>
    <w:rsid w:val="00711808"/>
    <w:rsid w:val="00714355"/>
    <w:rsid w:val="00714F4B"/>
    <w:rsid w:val="00716027"/>
    <w:rsid w:val="00716F00"/>
    <w:rsid w:val="00717A7E"/>
    <w:rsid w:val="0072032D"/>
    <w:rsid w:val="00721BE3"/>
    <w:rsid w:val="00724577"/>
    <w:rsid w:val="007271D4"/>
    <w:rsid w:val="00727A47"/>
    <w:rsid w:val="0073419F"/>
    <w:rsid w:val="00735154"/>
    <w:rsid w:val="00735669"/>
    <w:rsid w:val="00741CB7"/>
    <w:rsid w:val="007424E0"/>
    <w:rsid w:val="00745C58"/>
    <w:rsid w:val="007464A0"/>
    <w:rsid w:val="0075421E"/>
    <w:rsid w:val="0075497E"/>
    <w:rsid w:val="00755B28"/>
    <w:rsid w:val="00755FB5"/>
    <w:rsid w:val="00756EAF"/>
    <w:rsid w:val="00757F68"/>
    <w:rsid w:val="00766090"/>
    <w:rsid w:val="007660BF"/>
    <w:rsid w:val="00767020"/>
    <w:rsid w:val="00767FC3"/>
    <w:rsid w:val="00770346"/>
    <w:rsid w:val="0077388E"/>
    <w:rsid w:val="0077651C"/>
    <w:rsid w:val="007773F2"/>
    <w:rsid w:val="00777AD7"/>
    <w:rsid w:val="00783355"/>
    <w:rsid w:val="007837A7"/>
    <w:rsid w:val="0079062F"/>
    <w:rsid w:val="007913BE"/>
    <w:rsid w:val="00794BB2"/>
    <w:rsid w:val="0079637B"/>
    <w:rsid w:val="00796CA2"/>
    <w:rsid w:val="00797AD6"/>
    <w:rsid w:val="007A593C"/>
    <w:rsid w:val="007B3E37"/>
    <w:rsid w:val="007B3FD4"/>
    <w:rsid w:val="007B61A1"/>
    <w:rsid w:val="007B6ACC"/>
    <w:rsid w:val="007C1610"/>
    <w:rsid w:val="007C449C"/>
    <w:rsid w:val="007C4D0D"/>
    <w:rsid w:val="007C4E56"/>
    <w:rsid w:val="007C5C66"/>
    <w:rsid w:val="007C5E7A"/>
    <w:rsid w:val="007C64AC"/>
    <w:rsid w:val="007D2A86"/>
    <w:rsid w:val="007D4192"/>
    <w:rsid w:val="007E26D7"/>
    <w:rsid w:val="007E2C9F"/>
    <w:rsid w:val="007E444C"/>
    <w:rsid w:val="007E6A2C"/>
    <w:rsid w:val="007F3DD0"/>
    <w:rsid w:val="007F6441"/>
    <w:rsid w:val="007F7914"/>
    <w:rsid w:val="007F7E5A"/>
    <w:rsid w:val="0080014A"/>
    <w:rsid w:val="00803F77"/>
    <w:rsid w:val="00804249"/>
    <w:rsid w:val="008066AB"/>
    <w:rsid w:val="00806701"/>
    <w:rsid w:val="00806AD2"/>
    <w:rsid w:val="00807B4E"/>
    <w:rsid w:val="00810073"/>
    <w:rsid w:val="00811346"/>
    <w:rsid w:val="00820118"/>
    <w:rsid w:val="0082179F"/>
    <w:rsid w:val="008239A1"/>
    <w:rsid w:val="0082514A"/>
    <w:rsid w:val="0082653E"/>
    <w:rsid w:val="008272D5"/>
    <w:rsid w:val="00827E32"/>
    <w:rsid w:val="00827FF6"/>
    <w:rsid w:val="00833859"/>
    <w:rsid w:val="008363C6"/>
    <w:rsid w:val="00837370"/>
    <w:rsid w:val="0084736E"/>
    <w:rsid w:val="00850B89"/>
    <w:rsid w:val="00851E8F"/>
    <w:rsid w:val="00852001"/>
    <w:rsid w:val="00852C6E"/>
    <w:rsid w:val="00852FBD"/>
    <w:rsid w:val="00854F32"/>
    <w:rsid w:val="0085638C"/>
    <w:rsid w:val="00864625"/>
    <w:rsid w:val="00865067"/>
    <w:rsid w:val="008673C0"/>
    <w:rsid w:val="0088162E"/>
    <w:rsid w:val="00882E49"/>
    <w:rsid w:val="00884E0F"/>
    <w:rsid w:val="00885B47"/>
    <w:rsid w:val="00886B7D"/>
    <w:rsid w:val="008875E0"/>
    <w:rsid w:val="00890FED"/>
    <w:rsid w:val="00896AE6"/>
    <w:rsid w:val="008A2027"/>
    <w:rsid w:val="008A47E8"/>
    <w:rsid w:val="008A5A53"/>
    <w:rsid w:val="008B079A"/>
    <w:rsid w:val="008B40A6"/>
    <w:rsid w:val="008B5394"/>
    <w:rsid w:val="008B65A3"/>
    <w:rsid w:val="008B6A7D"/>
    <w:rsid w:val="008B6E99"/>
    <w:rsid w:val="008C690D"/>
    <w:rsid w:val="008D1243"/>
    <w:rsid w:val="008D30D7"/>
    <w:rsid w:val="008D3CE4"/>
    <w:rsid w:val="008D5E15"/>
    <w:rsid w:val="008E121F"/>
    <w:rsid w:val="008E4BDC"/>
    <w:rsid w:val="008E51A5"/>
    <w:rsid w:val="008E67E7"/>
    <w:rsid w:val="008F3DD3"/>
    <w:rsid w:val="008F4ED6"/>
    <w:rsid w:val="008F51B9"/>
    <w:rsid w:val="008F5A60"/>
    <w:rsid w:val="008F5EA9"/>
    <w:rsid w:val="00901CF3"/>
    <w:rsid w:val="009052E5"/>
    <w:rsid w:val="0090619A"/>
    <w:rsid w:val="009115C3"/>
    <w:rsid w:val="00913B45"/>
    <w:rsid w:val="0091542D"/>
    <w:rsid w:val="00916A5B"/>
    <w:rsid w:val="00921A18"/>
    <w:rsid w:val="00921F72"/>
    <w:rsid w:val="00924828"/>
    <w:rsid w:val="0092592B"/>
    <w:rsid w:val="0092658F"/>
    <w:rsid w:val="00931F48"/>
    <w:rsid w:val="00933CC2"/>
    <w:rsid w:val="00934625"/>
    <w:rsid w:val="009352B2"/>
    <w:rsid w:val="00940039"/>
    <w:rsid w:val="009411FE"/>
    <w:rsid w:val="00941557"/>
    <w:rsid w:val="00941D87"/>
    <w:rsid w:val="00943935"/>
    <w:rsid w:val="00944F98"/>
    <w:rsid w:val="0094519A"/>
    <w:rsid w:val="00946BE6"/>
    <w:rsid w:val="00946C2C"/>
    <w:rsid w:val="00947268"/>
    <w:rsid w:val="00956737"/>
    <w:rsid w:val="00957F86"/>
    <w:rsid w:val="00962696"/>
    <w:rsid w:val="009634C4"/>
    <w:rsid w:val="0096526D"/>
    <w:rsid w:val="0097005B"/>
    <w:rsid w:val="0097033C"/>
    <w:rsid w:val="00971066"/>
    <w:rsid w:val="0097162D"/>
    <w:rsid w:val="0097197D"/>
    <w:rsid w:val="009721B2"/>
    <w:rsid w:val="00972FD4"/>
    <w:rsid w:val="009730DA"/>
    <w:rsid w:val="00973DE9"/>
    <w:rsid w:val="00975786"/>
    <w:rsid w:val="00976651"/>
    <w:rsid w:val="00977ED5"/>
    <w:rsid w:val="00980393"/>
    <w:rsid w:val="009810D4"/>
    <w:rsid w:val="00981D32"/>
    <w:rsid w:val="009830B3"/>
    <w:rsid w:val="00984112"/>
    <w:rsid w:val="00984256"/>
    <w:rsid w:val="00986F0E"/>
    <w:rsid w:val="00987F6A"/>
    <w:rsid w:val="0099131B"/>
    <w:rsid w:val="009928FE"/>
    <w:rsid w:val="009937D2"/>
    <w:rsid w:val="00993A79"/>
    <w:rsid w:val="00993AD8"/>
    <w:rsid w:val="009A1FA0"/>
    <w:rsid w:val="009A3CE0"/>
    <w:rsid w:val="009A66AB"/>
    <w:rsid w:val="009B06D5"/>
    <w:rsid w:val="009B08C5"/>
    <w:rsid w:val="009B1367"/>
    <w:rsid w:val="009B7312"/>
    <w:rsid w:val="009C4D01"/>
    <w:rsid w:val="009C5D41"/>
    <w:rsid w:val="009D1C1A"/>
    <w:rsid w:val="009D24F9"/>
    <w:rsid w:val="009D2A49"/>
    <w:rsid w:val="009D2B0A"/>
    <w:rsid w:val="009D6251"/>
    <w:rsid w:val="009D702A"/>
    <w:rsid w:val="009D7803"/>
    <w:rsid w:val="009E1148"/>
    <w:rsid w:val="009E2063"/>
    <w:rsid w:val="009E384D"/>
    <w:rsid w:val="009E435A"/>
    <w:rsid w:val="009E733B"/>
    <w:rsid w:val="009F0AF6"/>
    <w:rsid w:val="009F3625"/>
    <w:rsid w:val="009F46F4"/>
    <w:rsid w:val="009F4C43"/>
    <w:rsid w:val="009F53BE"/>
    <w:rsid w:val="009F615F"/>
    <w:rsid w:val="009F6ECB"/>
    <w:rsid w:val="00A00BD4"/>
    <w:rsid w:val="00A0327A"/>
    <w:rsid w:val="00A05C4E"/>
    <w:rsid w:val="00A069A8"/>
    <w:rsid w:val="00A079B9"/>
    <w:rsid w:val="00A1323C"/>
    <w:rsid w:val="00A14712"/>
    <w:rsid w:val="00A148E5"/>
    <w:rsid w:val="00A16FF6"/>
    <w:rsid w:val="00A20DEE"/>
    <w:rsid w:val="00A21FE0"/>
    <w:rsid w:val="00A247B2"/>
    <w:rsid w:val="00A251F1"/>
    <w:rsid w:val="00A27AA0"/>
    <w:rsid w:val="00A30751"/>
    <w:rsid w:val="00A31437"/>
    <w:rsid w:val="00A334E5"/>
    <w:rsid w:val="00A36E5E"/>
    <w:rsid w:val="00A375D9"/>
    <w:rsid w:val="00A40187"/>
    <w:rsid w:val="00A4041A"/>
    <w:rsid w:val="00A471C1"/>
    <w:rsid w:val="00A47668"/>
    <w:rsid w:val="00A50DA2"/>
    <w:rsid w:val="00A5175A"/>
    <w:rsid w:val="00A53D48"/>
    <w:rsid w:val="00A56CB4"/>
    <w:rsid w:val="00A56E26"/>
    <w:rsid w:val="00A57181"/>
    <w:rsid w:val="00A60401"/>
    <w:rsid w:val="00A62492"/>
    <w:rsid w:val="00A635A8"/>
    <w:rsid w:val="00A6454E"/>
    <w:rsid w:val="00A66604"/>
    <w:rsid w:val="00A67090"/>
    <w:rsid w:val="00A6771A"/>
    <w:rsid w:val="00A722D5"/>
    <w:rsid w:val="00A72478"/>
    <w:rsid w:val="00A7259F"/>
    <w:rsid w:val="00A735F1"/>
    <w:rsid w:val="00A74F59"/>
    <w:rsid w:val="00A75CF6"/>
    <w:rsid w:val="00A80FAE"/>
    <w:rsid w:val="00A819BE"/>
    <w:rsid w:val="00A82906"/>
    <w:rsid w:val="00A849E3"/>
    <w:rsid w:val="00A8743D"/>
    <w:rsid w:val="00A87985"/>
    <w:rsid w:val="00A90259"/>
    <w:rsid w:val="00A95A57"/>
    <w:rsid w:val="00A968B8"/>
    <w:rsid w:val="00AA03F3"/>
    <w:rsid w:val="00AA0D94"/>
    <w:rsid w:val="00AA3645"/>
    <w:rsid w:val="00AB065E"/>
    <w:rsid w:val="00AB14BE"/>
    <w:rsid w:val="00AB6A52"/>
    <w:rsid w:val="00AB776E"/>
    <w:rsid w:val="00AC1EAB"/>
    <w:rsid w:val="00AC4D50"/>
    <w:rsid w:val="00AC7266"/>
    <w:rsid w:val="00AC799C"/>
    <w:rsid w:val="00AC79DF"/>
    <w:rsid w:val="00AD01CC"/>
    <w:rsid w:val="00AD0979"/>
    <w:rsid w:val="00AD1467"/>
    <w:rsid w:val="00AD147A"/>
    <w:rsid w:val="00AD2A94"/>
    <w:rsid w:val="00AD34CB"/>
    <w:rsid w:val="00AD4730"/>
    <w:rsid w:val="00AD4E4A"/>
    <w:rsid w:val="00AD7B7D"/>
    <w:rsid w:val="00AE7523"/>
    <w:rsid w:val="00AF05B4"/>
    <w:rsid w:val="00AF256D"/>
    <w:rsid w:val="00AF6F32"/>
    <w:rsid w:val="00AF7184"/>
    <w:rsid w:val="00B00A2E"/>
    <w:rsid w:val="00B00ACB"/>
    <w:rsid w:val="00B00C02"/>
    <w:rsid w:val="00B03325"/>
    <w:rsid w:val="00B03B51"/>
    <w:rsid w:val="00B10580"/>
    <w:rsid w:val="00B10655"/>
    <w:rsid w:val="00B10CF6"/>
    <w:rsid w:val="00B10EDD"/>
    <w:rsid w:val="00B17A55"/>
    <w:rsid w:val="00B21B2C"/>
    <w:rsid w:val="00B23D48"/>
    <w:rsid w:val="00B25BA4"/>
    <w:rsid w:val="00B263EC"/>
    <w:rsid w:val="00B26AF4"/>
    <w:rsid w:val="00B3086A"/>
    <w:rsid w:val="00B33E75"/>
    <w:rsid w:val="00B34F60"/>
    <w:rsid w:val="00B3685B"/>
    <w:rsid w:val="00B42610"/>
    <w:rsid w:val="00B437EB"/>
    <w:rsid w:val="00B44339"/>
    <w:rsid w:val="00B44A97"/>
    <w:rsid w:val="00B4530F"/>
    <w:rsid w:val="00B458BD"/>
    <w:rsid w:val="00B47FEB"/>
    <w:rsid w:val="00B511A0"/>
    <w:rsid w:val="00B51801"/>
    <w:rsid w:val="00B5312E"/>
    <w:rsid w:val="00B55812"/>
    <w:rsid w:val="00B578DE"/>
    <w:rsid w:val="00B57CCA"/>
    <w:rsid w:val="00B624C2"/>
    <w:rsid w:val="00B6531D"/>
    <w:rsid w:val="00B704A8"/>
    <w:rsid w:val="00B71442"/>
    <w:rsid w:val="00B76CD0"/>
    <w:rsid w:val="00B8146B"/>
    <w:rsid w:val="00B83ED9"/>
    <w:rsid w:val="00B8409A"/>
    <w:rsid w:val="00B87830"/>
    <w:rsid w:val="00B87D3A"/>
    <w:rsid w:val="00B90393"/>
    <w:rsid w:val="00B91AEE"/>
    <w:rsid w:val="00B94413"/>
    <w:rsid w:val="00B9566C"/>
    <w:rsid w:val="00BA1770"/>
    <w:rsid w:val="00BA33B6"/>
    <w:rsid w:val="00BA4892"/>
    <w:rsid w:val="00BA57C0"/>
    <w:rsid w:val="00BA65C7"/>
    <w:rsid w:val="00BB1A98"/>
    <w:rsid w:val="00BB2BD5"/>
    <w:rsid w:val="00BB30B3"/>
    <w:rsid w:val="00BB4840"/>
    <w:rsid w:val="00BB6FC9"/>
    <w:rsid w:val="00BB7773"/>
    <w:rsid w:val="00BC2A3E"/>
    <w:rsid w:val="00BC39E4"/>
    <w:rsid w:val="00BC5D85"/>
    <w:rsid w:val="00BD06A6"/>
    <w:rsid w:val="00BD0A10"/>
    <w:rsid w:val="00BD0E3B"/>
    <w:rsid w:val="00BD1C6F"/>
    <w:rsid w:val="00BD1E2C"/>
    <w:rsid w:val="00BD3C42"/>
    <w:rsid w:val="00BE25E4"/>
    <w:rsid w:val="00BE3BC3"/>
    <w:rsid w:val="00BE61E8"/>
    <w:rsid w:val="00BF0176"/>
    <w:rsid w:val="00BF38C9"/>
    <w:rsid w:val="00BF7C83"/>
    <w:rsid w:val="00C00515"/>
    <w:rsid w:val="00C00B37"/>
    <w:rsid w:val="00C026DE"/>
    <w:rsid w:val="00C04E7D"/>
    <w:rsid w:val="00C04F77"/>
    <w:rsid w:val="00C05F05"/>
    <w:rsid w:val="00C21B64"/>
    <w:rsid w:val="00C22E7D"/>
    <w:rsid w:val="00C23883"/>
    <w:rsid w:val="00C24148"/>
    <w:rsid w:val="00C247EE"/>
    <w:rsid w:val="00C27776"/>
    <w:rsid w:val="00C31554"/>
    <w:rsid w:val="00C3503E"/>
    <w:rsid w:val="00C360E5"/>
    <w:rsid w:val="00C365A4"/>
    <w:rsid w:val="00C42D58"/>
    <w:rsid w:val="00C44056"/>
    <w:rsid w:val="00C44A0F"/>
    <w:rsid w:val="00C44E0C"/>
    <w:rsid w:val="00C50323"/>
    <w:rsid w:val="00C51934"/>
    <w:rsid w:val="00C5321F"/>
    <w:rsid w:val="00C537B8"/>
    <w:rsid w:val="00C549FD"/>
    <w:rsid w:val="00C54D67"/>
    <w:rsid w:val="00C57886"/>
    <w:rsid w:val="00C61419"/>
    <w:rsid w:val="00C66652"/>
    <w:rsid w:val="00C755C1"/>
    <w:rsid w:val="00C75EC7"/>
    <w:rsid w:val="00C766A5"/>
    <w:rsid w:val="00C768AB"/>
    <w:rsid w:val="00C77811"/>
    <w:rsid w:val="00C80939"/>
    <w:rsid w:val="00C81272"/>
    <w:rsid w:val="00C8157E"/>
    <w:rsid w:val="00C8192D"/>
    <w:rsid w:val="00C819B2"/>
    <w:rsid w:val="00C83F53"/>
    <w:rsid w:val="00C85620"/>
    <w:rsid w:val="00C9102D"/>
    <w:rsid w:val="00C94E4E"/>
    <w:rsid w:val="00C95127"/>
    <w:rsid w:val="00C968E7"/>
    <w:rsid w:val="00CA1EDE"/>
    <w:rsid w:val="00CA2A7F"/>
    <w:rsid w:val="00CA7062"/>
    <w:rsid w:val="00CB1725"/>
    <w:rsid w:val="00CB19F4"/>
    <w:rsid w:val="00CB35B3"/>
    <w:rsid w:val="00CB5153"/>
    <w:rsid w:val="00CB7140"/>
    <w:rsid w:val="00CC08F6"/>
    <w:rsid w:val="00CC1835"/>
    <w:rsid w:val="00CC309A"/>
    <w:rsid w:val="00CC40F7"/>
    <w:rsid w:val="00CD24C2"/>
    <w:rsid w:val="00CD27ED"/>
    <w:rsid w:val="00CD3F2E"/>
    <w:rsid w:val="00CD4A56"/>
    <w:rsid w:val="00CD53E8"/>
    <w:rsid w:val="00CD5F3A"/>
    <w:rsid w:val="00CD666A"/>
    <w:rsid w:val="00CE0948"/>
    <w:rsid w:val="00CE0BB8"/>
    <w:rsid w:val="00CE0C30"/>
    <w:rsid w:val="00CE6584"/>
    <w:rsid w:val="00CF7E05"/>
    <w:rsid w:val="00D00BAE"/>
    <w:rsid w:val="00D01FB5"/>
    <w:rsid w:val="00D029DF"/>
    <w:rsid w:val="00D07070"/>
    <w:rsid w:val="00D0775D"/>
    <w:rsid w:val="00D10328"/>
    <w:rsid w:val="00D11A43"/>
    <w:rsid w:val="00D1427B"/>
    <w:rsid w:val="00D142B9"/>
    <w:rsid w:val="00D14C0A"/>
    <w:rsid w:val="00D15B1E"/>
    <w:rsid w:val="00D21B2F"/>
    <w:rsid w:val="00D23EB7"/>
    <w:rsid w:val="00D252F4"/>
    <w:rsid w:val="00D254DD"/>
    <w:rsid w:val="00D30A7E"/>
    <w:rsid w:val="00D33C17"/>
    <w:rsid w:val="00D400FC"/>
    <w:rsid w:val="00D4421B"/>
    <w:rsid w:val="00D4548C"/>
    <w:rsid w:val="00D46875"/>
    <w:rsid w:val="00D47A4C"/>
    <w:rsid w:val="00D47ADE"/>
    <w:rsid w:val="00D512F5"/>
    <w:rsid w:val="00D56681"/>
    <w:rsid w:val="00D56A5B"/>
    <w:rsid w:val="00D63F58"/>
    <w:rsid w:val="00D6533C"/>
    <w:rsid w:val="00D7426A"/>
    <w:rsid w:val="00D7499F"/>
    <w:rsid w:val="00D74F44"/>
    <w:rsid w:val="00D754D4"/>
    <w:rsid w:val="00D77493"/>
    <w:rsid w:val="00D8278D"/>
    <w:rsid w:val="00D8347D"/>
    <w:rsid w:val="00D8347E"/>
    <w:rsid w:val="00D84A9E"/>
    <w:rsid w:val="00D876A8"/>
    <w:rsid w:val="00D97701"/>
    <w:rsid w:val="00D97B23"/>
    <w:rsid w:val="00DA06C1"/>
    <w:rsid w:val="00DA1537"/>
    <w:rsid w:val="00DA215D"/>
    <w:rsid w:val="00DA4248"/>
    <w:rsid w:val="00DA70AD"/>
    <w:rsid w:val="00DA70B5"/>
    <w:rsid w:val="00DA747C"/>
    <w:rsid w:val="00DB5D07"/>
    <w:rsid w:val="00DB7A21"/>
    <w:rsid w:val="00DC02A2"/>
    <w:rsid w:val="00DC099C"/>
    <w:rsid w:val="00DC1480"/>
    <w:rsid w:val="00DC43A4"/>
    <w:rsid w:val="00DC4588"/>
    <w:rsid w:val="00DC5648"/>
    <w:rsid w:val="00DC5B06"/>
    <w:rsid w:val="00DC634A"/>
    <w:rsid w:val="00DC672A"/>
    <w:rsid w:val="00DD036C"/>
    <w:rsid w:val="00DD0FEF"/>
    <w:rsid w:val="00DD1502"/>
    <w:rsid w:val="00DD4EC0"/>
    <w:rsid w:val="00DD4F97"/>
    <w:rsid w:val="00DD5091"/>
    <w:rsid w:val="00DE1949"/>
    <w:rsid w:val="00DE2A07"/>
    <w:rsid w:val="00DE3D9C"/>
    <w:rsid w:val="00DE5EE2"/>
    <w:rsid w:val="00DE5EFC"/>
    <w:rsid w:val="00DE7143"/>
    <w:rsid w:val="00DF15E7"/>
    <w:rsid w:val="00DF24B3"/>
    <w:rsid w:val="00DF4349"/>
    <w:rsid w:val="00DF5D0B"/>
    <w:rsid w:val="00DF7005"/>
    <w:rsid w:val="00E00051"/>
    <w:rsid w:val="00E06477"/>
    <w:rsid w:val="00E11B6A"/>
    <w:rsid w:val="00E156A5"/>
    <w:rsid w:val="00E15931"/>
    <w:rsid w:val="00E167E4"/>
    <w:rsid w:val="00E17F5D"/>
    <w:rsid w:val="00E24158"/>
    <w:rsid w:val="00E25261"/>
    <w:rsid w:val="00E25465"/>
    <w:rsid w:val="00E27FDC"/>
    <w:rsid w:val="00E30FEA"/>
    <w:rsid w:val="00E31006"/>
    <w:rsid w:val="00E333EE"/>
    <w:rsid w:val="00E344CE"/>
    <w:rsid w:val="00E34EC5"/>
    <w:rsid w:val="00E35A7C"/>
    <w:rsid w:val="00E41DAE"/>
    <w:rsid w:val="00E427A2"/>
    <w:rsid w:val="00E42980"/>
    <w:rsid w:val="00E44073"/>
    <w:rsid w:val="00E46B2A"/>
    <w:rsid w:val="00E46EB4"/>
    <w:rsid w:val="00E476B8"/>
    <w:rsid w:val="00E5181D"/>
    <w:rsid w:val="00E52F8D"/>
    <w:rsid w:val="00E53832"/>
    <w:rsid w:val="00E54B3A"/>
    <w:rsid w:val="00E5564D"/>
    <w:rsid w:val="00E5705C"/>
    <w:rsid w:val="00E61BC5"/>
    <w:rsid w:val="00E61C37"/>
    <w:rsid w:val="00E634B2"/>
    <w:rsid w:val="00E64FB6"/>
    <w:rsid w:val="00E66731"/>
    <w:rsid w:val="00E6778B"/>
    <w:rsid w:val="00E67F4A"/>
    <w:rsid w:val="00E7436D"/>
    <w:rsid w:val="00E74BEE"/>
    <w:rsid w:val="00E74EA1"/>
    <w:rsid w:val="00E767B8"/>
    <w:rsid w:val="00E82851"/>
    <w:rsid w:val="00E835F3"/>
    <w:rsid w:val="00E937DF"/>
    <w:rsid w:val="00E94373"/>
    <w:rsid w:val="00E950DA"/>
    <w:rsid w:val="00E961DA"/>
    <w:rsid w:val="00E96F97"/>
    <w:rsid w:val="00E970C1"/>
    <w:rsid w:val="00EA0D93"/>
    <w:rsid w:val="00EA1DA6"/>
    <w:rsid w:val="00EA64E9"/>
    <w:rsid w:val="00EB3D06"/>
    <w:rsid w:val="00EB6719"/>
    <w:rsid w:val="00EB7387"/>
    <w:rsid w:val="00EB7639"/>
    <w:rsid w:val="00EC392F"/>
    <w:rsid w:val="00EC424B"/>
    <w:rsid w:val="00EC4AC8"/>
    <w:rsid w:val="00EC5F78"/>
    <w:rsid w:val="00EC6D4D"/>
    <w:rsid w:val="00ED2728"/>
    <w:rsid w:val="00ED4B3D"/>
    <w:rsid w:val="00ED54DD"/>
    <w:rsid w:val="00ED66E3"/>
    <w:rsid w:val="00ED7014"/>
    <w:rsid w:val="00EE1DA5"/>
    <w:rsid w:val="00EE23D6"/>
    <w:rsid w:val="00EE2B90"/>
    <w:rsid w:val="00EE2F2F"/>
    <w:rsid w:val="00EF1AB3"/>
    <w:rsid w:val="00EF4358"/>
    <w:rsid w:val="00EF4CED"/>
    <w:rsid w:val="00EF5B19"/>
    <w:rsid w:val="00EF75E0"/>
    <w:rsid w:val="00F0238F"/>
    <w:rsid w:val="00F104F6"/>
    <w:rsid w:val="00F11145"/>
    <w:rsid w:val="00F13A91"/>
    <w:rsid w:val="00F14A88"/>
    <w:rsid w:val="00F20311"/>
    <w:rsid w:val="00F217EC"/>
    <w:rsid w:val="00F22C86"/>
    <w:rsid w:val="00F2427A"/>
    <w:rsid w:val="00F25E82"/>
    <w:rsid w:val="00F26069"/>
    <w:rsid w:val="00F3032B"/>
    <w:rsid w:val="00F32005"/>
    <w:rsid w:val="00F32EDD"/>
    <w:rsid w:val="00F3702F"/>
    <w:rsid w:val="00F377C4"/>
    <w:rsid w:val="00F402C6"/>
    <w:rsid w:val="00F40E04"/>
    <w:rsid w:val="00F421E2"/>
    <w:rsid w:val="00F461BB"/>
    <w:rsid w:val="00F46503"/>
    <w:rsid w:val="00F478D7"/>
    <w:rsid w:val="00F61D45"/>
    <w:rsid w:val="00F621FE"/>
    <w:rsid w:val="00F625C2"/>
    <w:rsid w:val="00F62AEC"/>
    <w:rsid w:val="00F6337F"/>
    <w:rsid w:val="00F633DB"/>
    <w:rsid w:val="00F63AD9"/>
    <w:rsid w:val="00F64BB2"/>
    <w:rsid w:val="00F658BA"/>
    <w:rsid w:val="00F65D7A"/>
    <w:rsid w:val="00F70FE8"/>
    <w:rsid w:val="00F7565B"/>
    <w:rsid w:val="00F75690"/>
    <w:rsid w:val="00F77759"/>
    <w:rsid w:val="00F77E74"/>
    <w:rsid w:val="00F80BB1"/>
    <w:rsid w:val="00F815F7"/>
    <w:rsid w:val="00F8497B"/>
    <w:rsid w:val="00F84B88"/>
    <w:rsid w:val="00F91272"/>
    <w:rsid w:val="00F91C91"/>
    <w:rsid w:val="00F920F5"/>
    <w:rsid w:val="00F92F84"/>
    <w:rsid w:val="00F934EF"/>
    <w:rsid w:val="00F94043"/>
    <w:rsid w:val="00F964F2"/>
    <w:rsid w:val="00FA09E3"/>
    <w:rsid w:val="00FA68C8"/>
    <w:rsid w:val="00FA69C2"/>
    <w:rsid w:val="00FA7676"/>
    <w:rsid w:val="00FB0121"/>
    <w:rsid w:val="00FB03B2"/>
    <w:rsid w:val="00FB1874"/>
    <w:rsid w:val="00FB2305"/>
    <w:rsid w:val="00FB2619"/>
    <w:rsid w:val="00FB27CF"/>
    <w:rsid w:val="00FB55E7"/>
    <w:rsid w:val="00FC0AEE"/>
    <w:rsid w:val="00FC4FAF"/>
    <w:rsid w:val="00FC70F9"/>
    <w:rsid w:val="00FC79C7"/>
    <w:rsid w:val="00FC7A7B"/>
    <w:rsid w:val="00FD29D5"/>
    <w:rsid w:val="00FE155E"/>
    <w:rsid w:val="00FE36D8"/>
    <w:rsid w:val="00FE479A"/>
    <w:rsid w:val="00FE4B47"/>
    <w:rsid w:val="00FE5551"/>
    <w:rsid w:val="00FE74B6"/>
    <w:rsid w:val="00FF10FA"/>
    <w:rsid w:val="00FF4E77"/>
    <w:rsid w:val="00FF53EE"/>
    <w:rsid w:val="00FF7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AF4"/>
    <w:rPr>
      <w:sz w:val="24"/>
      <w:szCs w:val="24"/>
    </w:rPr>
  </w:style>
  <w:style w:type="paragraph" w:styleId="2">
    <w:name w:val="heading 2"/>
    <w:basedOn w:val="a"/>
    <w:next w:val="a"/>
    <w:qFormat/>
    <w:rsid w:val="00E74EA1"/>
    <w:pPr>
      <w:keepNext/>
      <w:spacing w:line="360" w:lineRule="auto"/>
      <w:ind w:right="-146"/>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sid w:val="00EC424B"/>
  </w:style>
  <w:style w:type="paragraph" w:styleId="a4">
    <w:name w:val="header"/>
    <w:basedOn w:val="a"/>
    <w:link w:val="a5"/>
    <w:uiPriority w:val="99"/>
    <w:rsid w:val="00837370"/>
    <w:pPr>
      <w:tabs>
        <w:tab w:val="center" w:pos="4677"/>
        <w:tab w:val="right" w:pos="9355"/>
      </w:tabs>
    </w:pPr>
  </w:style>
  <w:style w:type="character" w:styleId="a6">
    <w:name w:val="page number"/>
    <w:basedOn w:val="a0"/>
    <w:rsid w:val="00837370"/>
  </w:style>
  <w:style w:type="paragraph" w:styleId="a7">
    <w:name w:val="footer"/>
    <w:basedOn w:val="a"/>
    <w:rsid w:val="00837370"/>
    <w:pPr>
      <w:tabs>
        <w:tab w:val="center" w:pos="4677"/>
        <w:tab w:val="right" w:pos="9355"/>
      </w:tabs>
    </w:pPr>
  </w:style>
  <w:style w:type="paragraph" w:styleId="20">
    <w:name w:val="Body Text 2"/>
    <w:basedOn w:val="a"/>
    <w:rsid w:val="00617C1E"/>
    <w:rPr>
      <w:sz w:val="28"/>
    </w:rPr>
  </w:style>
  <w:style w:type="paragraph" w:styleId="a8">
    <w:name w:val="Body Text Indent"/>
    <w:basedOn w:val="a"/>
    <w:rsid w:val="003B4951"/>
    <w:pPr>
      <w:spacing w:after="120"/>
      <w:ind w:left="283"/>
    </w:pPr>
  </w:style>
  <w:style w:type="paragraph" w:styleId="a9">
    <w:name w:val="Body Text"/>
    <w:basedOn w:val="a"/>
    <w:rsid w:val="003B4951"/>
    <w:pPr>
      <w:spacing w:after="120"/>
    </w:pPr>
  </w:style>
  <w:style w:type="table" w:styleId="aa">
    <w:name w:val="Table Grid"/>
    <w:basedOn w:val="a1"/>
    <w:rsid w:val="003B49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Верхний колонтитул Знак"/>
    <w:link w:val="a4"/>
    <w:uiPriority w:val="99"/>
    <w:rsid w:val="004D3281"/>
    <w:rPr>
      <w:sz w:val="24"/>
      <w:szCs w:val="24"/>
    </w:rPr>
  </w:style>
  <w:style w:type="paragraph" w:customStyle="1" w:styleId="ConsTitle">
    <w:name w:val="ConsTitle"/>
    <w:rsid w:val="00CB19F4"/>
    <w:pPr>
      <w:widowControl w:val="0"/>
      <w:autoSpaceDE w:val="0"/>
      <w:autoSpaceDN w:val="0"/>
      <w:adjustRightInd w:val="0"/>
    </w:pPr>
    <w:rPr>
      <w:rFonts w:ascii="Arial" w:hAnsi="Arial" w:cs="Arial"/>
      <w:b/>
      <w:bCs/>
      <w:sz w:val="16"/>
      <w:szCs w:val="16"/>
    </w:rPr>
  </w:style>
  <w:style w:type="character" w:customStyle="1" w:styleId="ab">
    <w:name w:val="Гипертекстовая ссылка"/>
    <w:uiPriority w:val="99"/>
    <w:rsid w:val="009830B3"/>
    <w:rPr>
      <w:color w:val="008000"/>
    </w:rPr>
  </w:style>
  <w:style w:type="paragraph" w:styleId="ac">
    <w:name w:val="Subtitle"/>
    <w:basedOn w:val="a"/>
    <w:link w:val="ad"/>
    <w:qFormat/>
    <w:rsid w:val="003270D5"/>
    <w:pPr>
      <w:jc w:val="center"/>
    </w:pPr>
    <w:rPr>
      <w:b/>
      <w:sz w:val="28"/>
      <w:szCs w:val="20"/>
    </w:rPr>
  </w:style>
  <w:style w:type="character" w:customStyle="1" w:styleId="ad">
    <w:name w:val="Подзаголовок Знак"/>
    <w:basedOn w:val="a0"/>
    <w:link w:val="ac"/>
    <w:rsid w:val="003270D5"/>
    <w:rPr>
      <w:b/>
      <w:sz w:val="28"/>
    </w:rPr>
  </w:style>
  <w:style w:type="character" w:styleId="ae">
    <w:name w:val="Hyperlink"/>
    <w:basedOn w:val="a0"/>
    <w:rsid w:val="00806AD2"/>
    <w:rPr>
      <w:color w:val="0000FF"/>
      <w:u w:val="single"/>
    </w:rPr>
  </w:style>
  <w:style w:type="paragraph" w:styleId="af">
    <w:name w:val="Balloon Text"/>
    <w:basedOn w:val="a"/>
    <w:semiHidden/>
    <w:rsid w:val="00806AD2"/>
    <w:rPr>
      <w:rFonts w:ascii="Tahoma" w:hAnsi="Tahoma" w:cs="Tahoma"/>
      <w:sz w:val="16"/>
      <w:szCs w:val="16"/>
    </w:rPr>
  </w:style>
  <w:style w:type="paragraph" w:styleId="af0">
    <w:name w:val="Plain Text"/>
    <w:basedOn w:val="a"/>
    <w:link w:val="af1"/>
    <w:uiPriority w:val="99"/>
    <w:semiHidden/>
    <w:unhideWhenUsed/>
    <w:rsid w:val="00CE0C30"/>
    <w:rPr>
      <w:rFonts w:ascii="Courier New" w:hAnsi="Courier New"/>
      <w:sz w:val="20"/>
      <w:szCs w:val="20"/>
    </w:rPr>
  </w:style>
  <w:style w:type="character" w:customStyle="1" w:styleId="af1">
    <w:name w:val="Текст Знак"/>
    <w:basedOn w:val="a0"/>
    <w:link w:val="af0"/>
    <w:uiPriority w:val="99"/>
    <w:semiHidden/>
    <w:rsid w:val="00CE0C30"/>
    <w:rPr>
      <w:rFonts w:ascii="Courier New" w:hAnsi="Courier New"/>
    </w:rPr>
  </w:style>
  <w:style w:type="paragraph" w:styleId="af2">
    <w:name w:val="No Spacing"/>
    <w:uiPriority w:val="1"/>
    <w:qFormat/>
    <w:rsid w:val="00251395"/>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181971">
      <w:bodyDiv w:val="1"/>
      <w:marLeft w:val="0"/>
      <w:marRight w:val="0"/>
      <w:marTop w:val="0"/>
      <w:marBottom w:val="0"/>
      <w:divBdr>
        <w:top w:val="none" w:sz="0" w:space="0" w:color="auto"/>
        <w:left w:val="none" w:sz="0" w:space="0" w:color="auto"/>
        <w:bottom w:val="none" w:sz="0" w:space="0" w:color="auto"/>
        <w:right w:val="none" w:sz="0" w:space="0" w:color="auto"/>
      </w:divBdr>
    </w:div>
    <w:div w:id="65032350">
      <w:bodyDiv w:val="1"/>
      <w:marLeft w:val="0"/>
      <w:marRight w:val="0"/>
      <w:marTop w:val="0"/>
      <w:marBottom w:val="0"/>
      <w:divBdr>
        <w:top w:val="none" w:sz="0" w:space="0" w:color="auto"/>
        <w:left w:val="none" w:sz="0" w:space="0" w:color="auto"/>
        <w:bottom w:val="none" w:sz="0" w:space="0" w:color="auto"/>
        <w:right w:val="none" w:sz="0" w:space="0" w:color="auto"/>
      </w:divBdr>
    </w:div>
    <w:div w:id="167523960">
      <w:bodyDiv w:val="1"/>
      <w:marLeft w:val="0"/>
      <w:marRight w:val="0"/>
      <w:marTop w:val="0"/>
      <w:marBottom w:val="0"/>
      <w:divBdr>
        <w:top w:val="none" w:sz="0" w:space="0" w:color="auto"/>
        <w:left w:val="none" w:sz="0" w:space="0" w:color="auto"/>
        <w:bottom w:val="none" w:sz="0" w:space="0" w:color="auto"/>
        <w:right w:val="none" w:sz="0" w:space="0" w:color="auto"/>
      </w:divBdr>
    </w:div>
    <w:div w:id="269818048">
      <w:bodyDiv w:val="1"/>
      <w:marLeft w:val="0"/>
      <w:marRight w:val="0"/>
      <w:marTop w:val="0"/>
      <w:marBottom w:val="0"/>
      <w:divBdr>
        <w:top w:val="none" w:sz="0" w:space="0" w:color="auto"/>
        <w:left w:val="none" w:sz="0" w:space="0" w:color="auto"/>
        <w:bottom w:val="none" w:sz="0" w:space="0" w:color="auto"/>
        <w:right w:val="none" w:sz="0" w:space="0" w:color="auto"/>
      </w:divBdr>
    </w:div>
    <w:div w:id="321591346">
      <w:bodyDiv w:val="1"/>
      <w:marLeft w:val="0"/>
      <w:marRight w:val="0"/>
      <w:marTop w:val="0"/>
      <w:marBottom w:val="0"/>
      <w:divBdr>
        <w:top w:val="none" w:sz="0" w:space="0" w:color="auto"/>
        <w:left w:val="none" w:sz="0" w:space="0" w:color="auto"/>
        <w:bottom w:val="none" w:sz="0" w:space="0" w:color="auto"/>
        <w:right w:val="none" w:sz="0" w:space="0" w:color="auto"/>
      </w:divBdr>
    </w:div>
    <w:div w:id="331222100">
      <w:bodyDiv w:val="1"/>
      <w:marLeft w:val="0"/>
      <w:marRight w:val="0"/>
      <w:marTop w:val="0"/>
      <w:marBottom w:val="0"/>
      <w:divBdr>
        <w:top w:val="none" w:sz="0" w:space="0" w:color="auto"/>
        <w:left w:val="none" w:sz="0" w:space="0" w:color="auto"/>
        <w:bottom w:val="none" w:sz="0" w:space="0" w:color="auto"/>
        <w:right w:val="none" w:sz="0" w:space="0" w:color="auto"/>
      </w:divBdr>
    </w:div>
    <w:div w:id="332220770">
      <w:bodyDiv w:val="1"/>
      <w:marLeft w:val="0"/>
      <w:marRight w:val="0"/>
      <w:marTop w:val="0"/>
      <w:marBottom w:val="0"/>
      <w:divBdr>
        <w:top w:val="none" w:sz="0" w:space="0" w:color="auto"/>
        <w:left w:val="none" w:sz="0" w:space="0" w:color="auto"/>
        <w:bottom w:val="none" w:sz="0" w:space="0" w:color="auto"/>
        <w:right w:val="none" w:sz="0" w:space="0" w:color="auto"/>
      </w:divBdr>
    </w:div>
    <w:div w:id="548106087">
      <w:bodyDiv w:val="1"/>
      <w:marLeft w:val="0"/>
      <w:marRight w:val="0"/>
      <w:marTop w:val="0"/>
      <w:marBottom w:val="0"/>
      <w:divBdr>
        <w:top w:val="none" w:sz="0" w:space="0" w:color="auto"/>
        <w:left w:val="none" w:sz="0" w:space="0" w:color="auto"/>
        <w:bottom w:val="none" w:sz="0" w:space="0" w:color="auto"/>
        <w:right w:val="none" w:sz="0" w:space="0" w:color="auto"/>
      </w:divBdr>
    </w:div>
    <w:div w:id="557866241">
      <w:bodyDiv w:val="1"/>
      <w:marLeft w:val="0"/>
      <w:marRight w:val="0"/>
      <w:marTop w:val="0"/>
      <w:marBottom w:val="0"/>
      <w:divBdr>
        <w:top w:val="none" w:sz="0" w:space="0" w:color="auto"/>
        <w:left w:val="none" w:sz="0" w:space="0" w:color="auto"/>
        <w:bottom w:val="none" w:sz="0" w:space="0" w:color="auto"/>
        <w:right w:val="none" w:sz="0" w:space="0" w:color="auto"/>
      </w:divBdr>
    </w:div>
    <w:div w:id="637615837">
      <w:bodyDiv w:val="1"/>
      <w:marLeft w:val="0"/>
      <w:marRight w:val="0"/>
      <w:marTop w:val="0"/>
      <w:marBottom w:val="0"/>
      <w:divBdr>
        <w:top w:val="none" w:sz="0" w:space="0" w:color="auto"/>
        <w:left w:val="none" w:sz="0" w:space="0" w:color="auto"/>
        <w:bottom w:val="none" w:sz="0" w:space="0" w:color="auto"/>
        <w:right w:val="none" w:sz="0" w:space="0" w:color="auto"/>
      </w:divBdr>
    </w:div>
    <w:div w:id="655383202">
      <w:bodyDiv w:val="1"/>
      <w:marLeft w:val="0"/>
      <w:marRight w:val="0"/>
      <w:marTop w:val="0"/>
      <w:marBottom w:val="0"/>
      <w:divBdr>
        <w:top w:val="none" w:sz="0" w:space="0" w:color="auto"/>
        <w:left w:val="none" w:sz="0" w:space="0" w:color="auto"/>
        <w:bottom w:val="none" w:sz="0" w:space="0" w:color="auto"/>
        <w:right w:val="none" w:sz="0" w:space="0" w:color="auto"/>
      </w:divBdr>
    </w:div>
    <w:div w:id="819922296">
      <w:bodyDiv w:val="1"/>
      <w:marLeft w:val="0"/>
      <w:marRight w:val="0"/>
      <w:marTop w:val="0"/>
      <w:marBottom w:val="0"/>
      <w:divBdr>
        <w:top w:val="none" w:sz="0" w:space="0" w:color="auto"/>
        <w:left w:val="none" w:sz="0" w:space="0" w:color="auto"/>
        <w:bottom w:val="none" w:sz="0" w:space="0" w:color="auto"/>
        <w:right w:val="none" w:sz="0" w:space="0" w:color="auto"/>
      </w:divBdr>
    </w:div>
    <w:div w:id="860628436">
      <w:bodyDiv w:val="1"/>
      <w:marLeft w:val="0"/>
      <w:marRight w:val="0"/>
      <w:marTop w:val="0"/>
      <w:marBottom w:val="0"/>
      <w:divBdr>
        <w:top w:val="none" w:sz="0" w:space="0" w:color="auto"/>
        <w:left w:val="none" w:sz="0" w:space="0" w:color="auto"/>
        <w:bottom w:val="none" w:sz="0" w:space="0" w:color="auto"/>
        <w:right w:val="none" w:sz="0" w:space="0" w:color="auto"/>
      </w:divBdr>
    </w:div>
    <w:div w:id="881676602">
      <w:bodyDiv w:val="1"/>
      <w:marLeft w:val="0"/>
      <w:marRight w:val="0"/>
      <w:marTop w:val="0"/>
      <w:marBottom w:val="0"/>
      <w:divBdr>
        <w:top w:val="none" w:sz="0" w:space="0" w:color="auto"/>
        <w:left w:val="none" w:sz="0" w:space="0" w:color="auto"/>
        <w:bottom w:val="none" w:sz="0" w:space="0" w:color="auto"/>
        <w:right w:val="none" w:sz="0" w:space="0" w:color="auto"/>
      </w:divBdr>
    </w:div>
    <w:div w:id="995181680">
      <w:bodyDiv w:val="1"/>
      <w:marLeft w:val="0"/>
      <w:marRight w:val="0"/>
      <w:marTop w:val="0"/>
      <w:marBottom w:val="0"/>
      <w:divBdr>
        <w:top w:val="none" w:sz="0" w:space="0" w:color="auto"/>
        <w:left w:val="none" w:sz="0" w:space="0" w:color="auto"/>
        <w:bottom w:val="none" w:sz="0" w:space="0" w:color="auto"/>
        <w:right w:val="none" w:sz="0" w:space="0" w:color="auto"/>
      </w:divBdr>
    </w:div>
    <w:div w:id="999849592">
      <w:bodyDiv w:val="1"/>
      <w:marLeft w:val="0"/>
      <w:marRight w:val="0"/>
      <w:marTop w:val="0"/>
      <w:marBottom w:val="0"/>
      <w:divBdr>
        <w:top w:val="none" w:sz="0" w:space="0" w:color="auto"/>
        <w:left w:val="none" w:sz="0" w:space="0" w:color="auto"/>
        <w:bottom w:val="none" w:sz="0" w:space="0" w:color="auto"/>
        <w:right w:val="none" w:sz="0" w:space="0" w:color="auto"/>
      </w:divBdr>
    </w:div>
    <w:div w:id="1021513478">
      <w:bodyDiv w:val="1"/>
      <w:marLeft w:val="0"/>
      <w:marRight w:val="0"/>
      <w:marTop w:val="0"/>
      <w:marBottom w:val="0"/>
      <w:divBdr>
        <w:top w:val="none" w:sz="0" w:space="0" w:color="auto"/>
        <w:left w:val="none" w:sz="0" w:space="0" w:color="auto"/>
        <w:bottom w:val="none" w:sz="0" w:space="0" w:color="auto"/>
        <w:right w:val="none" w:sz="0" w:space="0" w:color="auto"/>
      </w:divBdr>
    </w:div>
    <w:div w:id="1093940224">
      <w:bodyDiv w:val="1"/>
      <w:marLeft w:val="0"/>
      <w:marRight w:val="0"/>
      <w:marTop w:val="0"/>
      <w:marBottom w:val="0"/>
      <w:divBdr>
        <w:top w:val="none" w:sz="0" w:space="0" w:color="auto"/>
        <w:left w:val="none" w:sz="0" w:space="0" w:color="auto"/>
        <w:bottom w:val="none" w:sz="0" w:space="0" w:color="auto"/>
        <w:right w:val="none" w:sz="0" w:space="0" w:color="auto"/>
      </w:divBdr>
    </w:div>
    <w:div w:id="1250195791">
      <w:bodyDiv w:val="1"/>
      <w:marLeft w:val="0"/>
      <w:marRight w:val="0"/>
      <w:marTop w:val="0"/>
      <w:marBottom w:val="0"/>
      <w:divBdr>
        <w:top w:val="none" w:sz="0" w:space="0" w:color="auto"/>
        <w:left w:val="none" w:sz="0" w:space="0" w:color="auto"/>
        <w:bottom w:val="none" w:sz="0" w:space="0" w:color="auto"/>
        <w:right w:val="none" w:sz="0" w:space="0" w:color="auto"/>
      </w:divBdr>
    </w:div>
    <w:div w:id="1426000667">
      <w:bodyDiv w:val="1"/>
      <w:marLeft w:val="0"/>
      <w:marRight w:val="0"/>
      <w:marTop w:val="0"/>
      <w:marBottom w:val="0"/>
      <w:divBdr>
        <w:top w:val="none" w:sz="0" w:space="0" w:color="auto"/>
        <w:left w:val="none" w:sz="0" w:space="0" w:color="auto"/>
        <w:bottom w:val="none" w:sz="0" w:space="0" w:color="auto"/>
        <w:right w:val="none" w:sz="0" w:space="0" w:color="auto"/>
      </w:divBdr>
    </w:div>
    <w:div w:id="1445878380">
      <w:bodyDiv w:val="1"/>
      <w:marLeft w:val="0"/>
      <w:marRight w:val="0"/>
      <w:marTop w:val="0"/>
      <w:marBottom w:val="0"/>
      <w:divBdr>
        <w:top w:val="none" w:sz="0" w:space="0" w:color="auto"/>
        <w:left w:val="none" w:sz="0" w:space="0" w:color="auto"/>
        <w:bottom w:val="none" w:sz="0" w:space="0" w:color="auto"/>
        <w:right w:val="none" w:sz="0" w:space="0" w:color="auto"/>
      </w:divBdr>
    </w:div>
    <w:div w:id="1449080403">
      <w:bodyDiv w:val="1"/>
      <w:marLeft w:val="0"/>
      <w:marRight w:val="0"/>
      <w:marTop w:val="0"/>
      <w:marBottom w:val="0"/>
      <w:divBdr>
        <w:top w:val="none" w:sz="0" w:space="0" w:color="auto"/>
        <w:left w:val="none" w:sz="0" w:space="0" w:color="auto"/>
        <w:bottom w:val="none" w:sz="0" w:space="0" w:color="auto"/>
        <w:right w:val="none" w:sz="0" w:space="0" w:color="auto"/>
      </w:divBdr>
    </w:div>
    <w:div w:id="1470589053">
      <w:bodyDiv w:val="1"/>
      <w:marLeft w:val="0"/>
      <w:marRight w:val="0"/>
      <w:marTop w:val="0"/>
      <w:marBottom w:val="0"/>
      <w:divBdr>
        <w:top w:val="none" w:sz="0" w:space="0" w:color="auto"/>
        <w:left w:val="none" w:sz="0" w:space="0" w:color="auto"/>
        <w:bottom w:val="none" w:sz="0" w:space="0" w:color="auto"/>
        <w:right w:val="none" w:sz="0" w:space="0" w:color="auto"/>
      </w:divBdr>
    </w:div>
    <w:div w:id="1479027798">
      <w:bodyDiv w:val="1"/>
      <w:marLeft w:val="0"/>
      <w:marRight w:val="0"/>
      <w:marTop w:val="0"/>
      <w:marBottom w:val="0"/>
      <w:divBdr>
        <w:top w:val="none" w:sz="0" w:space="0" w:color="auto"/>
        <w:left w:val="none" w:sz="0" w:space="0" w:color="auto"/>
        <w:bottom w:val="none" w:sz="0" w:space="0" w:color="auto"/>
        <w:right w:val="none" w:sz="0" w:space="0" w:color="auto"/>
      </w:divBdr>
    </w:div>
    <w:div w:id="1502240542">
      <w:bodyDiv w:val="1"/>
      <w:marLeft w:val="0"/>
      <w:marRight w:val="0"/>
      <w:marTop w:val="0"/>
      <w:marBottom w:val="0"/>
      <w:divBdr>
        <w:top w:val="none" w:sz="0" w:space="0" w:color="auto"/>
        <w:left w:val="none" w:sz="0" w:space="0" w:color="auto"/>
        <w:bottom w:val="none" w:sz="0" w:space="0" w:color="auto"/>
        <w:right w:val="none" w:sz="0" w:space="0" w:color="auto"/>
      </w:divBdr>
    </w:div>
    <w:div w:id="1649939655">
      <w:bodyDiv w:val="1"/>
      <w:marLeft w:val="0"/>
      <w:marRight w:val="0"/>
      <w:marTop w:val="0"/>
      <w:marBottom w:val="0"/>
      <w:divBdr>
        <w:top w:val="none" w:sz="0" w:space="0" w:color="auto"/>
        <w:left w:val="none" w:sz="0" w:space="0" w:color="auto"/>
        <w:bottom w:val="none" w:sz="0" w:space="0" w:color="auto"/>
        <w:right w:val="none" w:sz="0" w:space="0" w:color="auto"/>
      </w:divBdr>
    </w:div>
    <w:div w:id="1679844223">
      <w:bodyDiv w:val="1"/>
      <w:marLeft w:val="0"/>
      <w:marRight w:val="0"/>
      <w:marTop w:val="0"/>
      <w:marBottom w:val="0"/>
      <w:divBdr>
        <w:top w:val="none" w:sz="0" w:space="0" w:color="auto"/>
        <w:left w:val="none" w:sz="0" w:space="0" w:color="auto"/>
        <w:bottom w:val="none" w:sz="0" w:space="0" w:color="auto"/>
        <w:right w:val="none" w:sz="0" w:space="0" w:color="auto"/>
      </w:divBdr>
    </w:div>
    <w:div w:id="1725059915">
      <w:bodyDiv w:val="1"/>
      <w:marLeft w:val="0"/>
      <w:marRight w:val="0"/>
      <w:marTop w:val="0"/>
      <w:marBottom w:val="0"/>
      <w:divBdr>
        <w:top w:val="none" w:sz="0" w:space="0" w:color="auto"/>
        <w:left w:val="none" w:sz="0" w:space="0" w:color="auto"/>
        <w:bottom w:val="none" w:sz="0" w:space="0" w:color="auto"/>
        <w:right w:val="none" w:sz="0" w:space="0" w:color="auto"/>
      </w:divBdr>
    </w:div>
    <w:div w:id="1727753166">
      <w:bodyDiv w:val="1"/>
      <w:marLeft w:val="0"/>
      <w:marRight w:val="0"/>
      <w:marTop w:val="0"/>
      <w:marBottom w:val="0"/>
      <w:divBdr>
        <w:top w:val="none" w:sz="0" w:space="0" w:color="auto"/>
        <w:left w:val="none" w:sz="0" w:space="0" w:color="auto"/>
        <w:bottom w:val="none" w:sz="0" w:space="0" w:color="auto"/>
        <w:right w:val="none" w:sz="0" w:space="0" w:color="auto"/>
      </w:divBdr>
    </w:div>
    <w:div w:id="1746805599">
      <w:bodyDiv w:val="1"/>
      <w:marLeft w:val="0"/>
      <w:marRight w:val="0"/>
      <w:marTop w:val="0"/>
      <w:marBottom w:val="0"/>
      <w:divBdr>
        <w:top w:val="none" w:sz="0" w:space="0" w:color="auto"/>
        <w:left w:val="none" w:sz="0" w:space="0" w:color="auto"/>
        <w:bottom w:val="none" w:sz="0" w:space="0" w:color="auto"/>
        <w:right w:val="none" w:sz="0" w:space="0" w:color="auto"/>
      </w:divBdr>
    </w:div>
    <w:div w:id="1750813402">
      <w:bodyDiv w:val="1"/>
      <w:marLeft w:val="0"/>
      <w:marRight w:val="0"/>
      <w:marTop w:val="0"/>
      <w:marBottom w:val="0"/>
      <w:divBdr>
        <w:top w:val="none" w:sz="0" w:space="0" w:color="auto"/>
        <w:left w:val="none" w:sz="0" w:space="0" w:color="auto"/>
        <w:bottom w:val="none" w:sz="0" w:space="0" w:color="auto"/>
        <w:right w:val="none" w:sz="0" w:space="0" w:color="auto"/>
      </w:divBdr>
    </w:div>
    <w:div w:id="1792479717">
      <w:bodyDiv w:val="1"/>
      <w:marLeft w:val="0"/>
      <w:marRight w:val="0"/>
      <w:marTop w:val="0"/>
      <w:marBottom w:val="0"/>
      <w:divBdr>
        <w:top w:val="none" w:sz="0" w:space="0" w:color="auto"/>
        <w:left w:val="none" w:sz="0" w:space="0" w:color="auto"/>
        <w:bottom w:val="none" w:sz="0" w:space="0" w:color="auto"/>
        <w:right w:val="none" w:sz="0" w:space="0" w:color="auto"/>
      </w:divBdr>
    </w:div>
    <w:div w:id="1834375237">
      <w:bodyDiv w:val="1"/>
      <w:marLeft w:val="0"/>
      <w:marRight w:val="0"/>
      <w:marTop w:val="0"/>
      <w:marBottom w:val="0"/>
      <w:divBdr>
        <w:top w:val="none" w:sz="0" w:space="0" w:color="auto"/>
        <w:left w:val="none" w:sz="0" w:space="0" w:color="auto"/>
        <w:bottom w:val="none" w:sz="0" w:space="0" w:color="auto"/>
        <w:right w:val="none" w:sz="0" w:space="0" w:color="auto"/>
      </w:divBdr>
    </w:div>
    <w:div w:id="2032678769">
      <w:bodyDiv w:val="1"/>
      <w:marLeft w:val="0"/>
      <w:marRight w:val="0"/>
      <w:marTop w:val="0"/>
      <w:marBottom w:val="0"/>
      <w:divBdr>
        <w:top w:val="none" w:sz="0" w:space="0" w:color="auto"/>
        <w:left w:val="none" w:sz="0" w:space="0" w:color="auto"/>
        <w:bottom w:val="none" w:sz="0" w:space="0" w:color="auto"/>
        <w:right w:val="none" w:sz="0" w:space="0" w:color="auto"/>
      </w:divBdr>
    </w:div>
    <w:div w:id="2112357255">
      <w:bodyDiv w:val="1"/>
      <w:marLeft w:val="0"/>
      <w:marRight w:val="0"/>
      <w:marTop w:val="0"/>
      <w:marBottom w:val="0"/>
      <w:divBdr>
        <w:top w:val="none" w:sz="0" w:space="0" w:color="auto"/>
        <w:left w:val="none" w:sz="0" w:space="0" w:color="auto"/>
        <w:bottom w:val="none" w:sz="0" w:space="0" w:color="auto"/>
        <w:right w:val="none" w:sz="0" w:space="0" w:color="auto"/>
      </w:divBdr>
    </w:div>
    <w:div w:id="21306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98F1B-5958-48A3-8772-643D1E64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504</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финупрвление</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камп</dc:creator>
  <cp:lastModifiedBy>1</cp:lastModifiedBy>
  <cp:revision>15</cp:revision>
  <cp:lastPrinted>2016-12-23T09:19:00Z</cp:lastPrinted>
  <dcterms:created xsi:type="dcterms:W3CDTF">2016-11-21T14:00:00Z</dcterms:created>
  <dcterms:modified xsi:type="dcterms:W3CDTF">2016-12-23T10:26:00Z</dcterms:modified>
</cp:coreProperties>
</file>